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D228" w14:textId="21358F3F" w:rsidR="00004F72" w:rsidRDefault="00C609E8">
      <w:pPr>
        <w:spacing w:before="1"/>
        <w:ind w:left="2652"/>
        <w:rPr>
          <w:i/>
          <w:sz w:val="39"/>
          <w:szCs w:val="39"/>
        </w:rPr>
      </w:pPr>
      <w:bookmarkStart w:id="0" w:name="_Hlk84834405"/>
      <w:r>
        <w:rPr>
          <w:noProof/>
        </w:rPr>
        <w:drawing>
          <wp:anchor distT="0" distB="0" distL="114300" distR="114300" simplePos="0" relativeHeight="251661312" behindDoc="0" locked="0" layoutInCell="1" allowOverlap="1" wp14:anchorId="745CAA8A" wp14:editId="612EB803">
            <wp:simplePos x="0" y="0"/>
            <wp:positionH relativeFrom="margin">
              <wp:posOffset>3765550</wp:posOffset>
            </wp:positionH>
            <wp:positionV relativeFrom="margin">
              <wp:posOffset>8890</wp:posOffset>
            </wp:positionV>
            <wp:extent cx="2076450" cy="866775"/>
            <wp:effectExtent l="0" t="0" r="0" b="9525"/>
            <wp:wrapSquare wrapText="bothSides"/>
            <wp:docPr id="601709" name="Imagem 1" descr="C:\CAF\REVISÃO FEV 2019\CAF_logos_CAF_logo_13_por_h_color.png _ DocHub_files\CAF_logos_CAF_logo_13_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9" name="Imagem 1" descr="C:\CAF\REVISÃO FEV 2019\CAF_logos_CAF_logo_13_por_h_color.png _ DocHub_files\CAF_logos_CAF_logo_13_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5C1F">
        <w:rPr>
          <w:noProof/>
        </w:rPr>
        <w:drawing>
          <wp:anchor distT="0" distB="0" distL="114300" distR="114300" simplePos="0" relativeHeight="251659264" behindDoc="0" locked="0" layoutInCell="1" allowOverlap="1" wp14:anchorId="427F21DB" wp14:editId="39017806">
            <wp:simplePos x="0" y="0"/>
            <wp:positionH relativeFrom="column">
              <wp:posOffset>822325</wp:posOffset>
            </wp:positionH>
            <wp:positionV relativeFrom="paragraph">
              <wp:posOffset>9525</wp:posOffset>
            </wp:positionV>
            <wp:extent cx="951230" cy="971550"/>
            <wp:effectExtent l="0" t="0" r="1905" b="0"/>
            <wp:wrapNone/>
            <wp:docPr id="601708" name="Imagem 2" descr="Interface gráfica do usuário, Aplicativ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8" name="Imagem 2" descr="Interface gráfica do usuário, Aplicativo&#10;&#10;Descrição gerad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05" t="32478" r="51541" b="50706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4F3972" w14:textId="6E90DEE1" w:rsidR="00004F72" w:rsidRDefault="00C609E8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ACB83" wp14:editId="678094A0">
                <wp:simplePos x="0" y="0"/>
                <wp:positionH relativeFrom="column">
                  <wp:posOffset>-213360</wp:posOffset>
                </wp:positionH>
                <wp:positionV relativeFrom="paragraph">
                  <wp:posOffset>396875</wp:posOffset>
                </wp:positionV>
                <wp:extent cx="3095626" cy="695326"/>
                <wp:effectExtent l="0" t="0" r="9525" b="9525"/>
                <wp:wrapNone/>
                <wp:docPr id="601707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6" cy="6953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D468E7" w14:textId="77777777" w:rsidR="00004F72" w:rsidRDefault="00105C1F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PREFEITURA DE</w:t>
                            </w:r>
                            <w:r>
                              <w:rPr>
                                <w:rFonts w:ascii="Segoe UI" w:eastAsia="Times New Roman" w:hAnsi="Segoe UI" w:cs="Segoe U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MACEIÓ</w:t>
                            </w:r>
                          </w:p>
                          <w:p w14:paraId="7EC9472C" w14:textId="77777777" w:rsidR="00004F72" w:rsidRDefault="00105C1F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  <w:t>SECRETARIA DA INFRAESTRUTURA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DACB83" id="_x0000_t202" coordsize="21600,21600" o:spt="202" path="m,l,21600r21600,l21600,xe">
                <v:stroke joinstyle="miter"/>
                <v:path gradientshapeok="t" o:connecttype="rect"/>
              </v:shapetype>
              <v:shape id="Caixa de texto 12" o:spid="_x0000_s1026" type="#_x0000_t202" style="position:absolute;left:0;text-align:left;margin-left:-16.8pt;margin-top:31.25pt;width:243.7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" stroked="f">
                <v:textbox>
                  <w:txbxContent>
                    <w:p w14:paraId="5BD468E7" w14:textId="77777777" w:rsidR="00004F72" w:rsidRDefault="00105C1F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PREFEITURA DE</w:t>
                      </w:r>
                      <w:r>
                        <w:rPr>
                          <w:rFonts w:ascii="Segoe UI" w:eastAsia="Times New Roman" w:hAnsi="Segoe UI" w:cs="Segoe UI"/>
                          <w:sz w:val="22"/>
                        </w:rPr>
                        <w:t xml:space="preserve"> </w:t>
                      </w: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MACEIÓ</w:t>
                      </w:r>
                    </w:p>
                    <w:p w14:paraId="7EC9472C" w14:textId="77777777" w:rsidR="00004F72" w:rsidRDefault="00105C1F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  <w:t>SECRETARIA DA INFRAESTRUTURA</w:t>
                      </w:r>
                    </w:p>
                  </w:txbxContent>
                </v:textbox>
              </v:shape>
            </w:pict>
          </mc:Fallback>
        </mc:AlternateContent>
      </w:r>
    </w:p>
    <w:p w14:paraId="7D5BC059" w14:textId="182C1791" w:rsidR="00004F72" w:rsidRDefault="00004F72">
      <w:pPr>
        <w:spacing w:before="1"/>
        <w:ind w:left="2652"/>
        <w:rPr>
          <w:i/>
          <w:sz w:val="39"/>
          <w:szCs w:val="39"/>
        </w:rPr>
      </w:pPr>
    </w:p>
    <w:p w14:paraId="43EF12CA" w14:textId="77777777" w:rsidR="00004F72" w:rsidRDefault="00105C1F">
      <w:pPr>
        <w:tabs>
          <w:tab w:val="left" w:pos="1740"/>
        </w:tabs>
        <w:rPr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</w:p>
    <w:p w14:paraId="45B09DFC" w14:textId="77777777" w:rsidR="00004F72" w:rsidRDefault="00004F72">
      <w:pPr>
        <w:tabs>
          <w:tab w:val="left" w:pos="1740"/>
        </w:tabs>
        <w:rPr>
          <w:i/>
          <w:color w:val="000000"/>
          <w:sz w:val="20"/>
          <w:szCs w:val="20"/>
        </w:rPr>
      </w:pPr>
    </w:p>
    <w:p w14:paraId="3BBD7407" w14:textId="3A6F5C48" w:rsidR="00004F72" w:rsidRDefault="00004F72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5D3418C3" w14:textId="77777777" w:rsidR="00C609E8" w:rsidRDefault="00C609E8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6E19134C" w14:textId="786AB6BA" w:rsidR="00004F72" w:rsidRPr="00D61516" w:rsidRDefault="00C609E8">
      <w:pPr>
        <w:spacing w:before="141"/>
        <w:jc w:val="center"/>
        <w:rPr>
          <w:rFonts w:ascii="Arial MT" w:eastAsia="Arial MT" w:hAnsi="Arial MT" w:cs="Arial MT"/>
          <w:b/>
          <w:color w:val="FF0000"/>
          <w:sz w:val="52"/>
          <w:szCs w:val="52"/>
        </w:rPr>
      </w:pPr>
      <w:r>
        <w:rPr>
          <w:rFonts w:ascii="Arial MT" w:eastAsia="Arial MT" w:hAnsi="Arial MT" w:cs="Arial MT"/>
          <w:b/>
          <w:sz w:val="52"/>
          <w:szCs w:val="52"/>
        </w:rPr>
        <w:t>MEMORIAL DE</w:t>
      </w:r>
      <w:r w:rsidR="007301EB">
        <w:rPr>
          <w:rFonts w:ascii="Arial MT" w:eastAsia="Arial MT" w:hAnsi="Arial MT" w:cs="Arial MT"/>
          <w:b/>
          <w:sz w:val="52"/>
          <w:szCs w:val="52"/>
        </w:rPr>
        <w:t xml:space="preserve"> CÁLCULO</w:t>
      </w:r>
    </w:p>
    <w:p w14:paraId="530633E2" w14:textId="32A6CC2E" w:rsidR="00004F72" w:rsidRDefault="00004F72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43F3C44C" w14:textId="77777777" w:rsidR="00C609E8" w:rsidRDefault="00C609E8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300146E2" w14:textId="77777777" w:rsidR="00004F72" w:rsidRDefault="00004F72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3C092784" w14:textId="3735ADF9" w:rsidR="00004F72" w:rsidRPr="00C609E8" w:rsidRDefault="00105C1F">
      <w:pPr>
        <w:spacing w:line="240" w:lineRule="auto"/>
        <w:ind w:right="151"/>
        <w:rPr>
          <w:rFonts w:eastAsia="Arial" w:cs="Arial"/>
          <w:b/>
          <w:sz w:val="32"/>
          <w:szCs w:val="32"/>
        </w:rPr>
      </w:pPr>
      <w:r w:rsidRPr="00C609E8">
        <w:rPr>
          <w:rFonts w:eastAsia="Arial" w:cs="Arial"/>
          <w:b/>
          <w:sz w:val="32"/>
          <w:szCs w:val="32"/>
        </w:rPr>
        <w:t xml:space="preserve">PROJETO: </w:t>
      </w:r>
      <w:r w:rsidRPr="00C609E8">
        <w:rPr>
          <w:rFonts w:eastAsia="Arial" w:cs="Arial"/>
          <w:sz w:val="32"/>
          <w:szCs w:val="32"/>
        </w:rPr>
        <w:t xml:space="preserve">IMPLANTAÇÃO DE </w:t>
      </w:r>
      <w:r w:rsidR="00C609E8" w:rsidRPr="00C609E8">
        <w:rPr>
          <w:rFonts w:eastAsia="Arial" w:cs="Arial"/>
          <w:sz w:val="32"/>
          <w:szCs w:val="32"/>
        </w:rPr>
        <w:t>ESTAÇÃO DE TRATAMENTO DE ESGOTO - ETE</w:t>
      </w:r>
    </w:p>
    <w:p w14:paraId="463DBD82" w14:textId="7CC4D813" w:rsidR="00004F72" w:rsidRPr="00C609E8" w:rsidRDefault="00105C1F">
      <w:pPr>
        <w:spacing w:line="240" w:lineRule="auto"/>
        <w:ind w:right="151"/>
        <w:rPr>
          <w:rFonts w:eastAsia="Arial" w:cs="Arial"/>
          <w:b/>
          <w:sz w:val="32"/>
          <w:szCs w:val="32"/>
        </w:rPr>
      </w:pPr>
      <w:r w:rsidRPr="00C609E8">
        <w:rPr>
          <w:rFonts w:eastAsia="Arial" w:cs="Arial"/>
          <w:b/>
          <w:sz w:val="32"/>
          <w:szCs w:val="32"/>
        </w:rPr>
        <w:t xml:space="preserve">LOCAL: </w:t>
      </w:r>
      <w:r w:rsidR="00C609E8" w:rsidRPr="00C609E8">
        <w:rPr>
          <w:rFonts w:eastAsia="Arial" w:cs="Arial"/>
          <w:sz w:val="32"/>
          <w:szCs w:val="32"/>
        </w:rPr>
        <w:t>LITORAL NORTE</w:t>
      </w:r>
      <w:r w:rsidRPr="00C609E8">
        <w:rPr>
          <w:rFonts w:eastAsia="Arial" w:cs="Arial"/>
          <w:sz w:val="32"/>
          <w:szCs w:val="32"/>
        </w:rPr>
        <w:t>, MACEIÓ/AL</w:t>
      </w:r>
    </w:p>
    <w:bookmarkEnd w:id="0"/>
    <w:p w14:paraId="175C9C23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34CF3654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73B2FFCF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3EC28A7A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70D24D48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6EBFBCBE" w14:textId="77777777" w:rsidR="00C609E8" w:rsidRDefault="00C609E8" w:rsidP="00C609E8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109E52D6" wp14:editId="24DC82DB">
            <wp:simplePos x="0" y="0"/>
            <wp:positionH relativeFrom="margin">
              <wp:posOffset>3765550</wp:posOffset>
            </wp:positionH>
            <wp:positionV relativeFrom="margin">
              <wp:posOffset>8890</wp:posOffset>
            </wp:positionV>
            <wp:extent cx="2076450" cy="866775"/>
            <wp:effectExtent l="0" t="0" r="0" b="9525"/>
            <wp:wrapSquare wrapText="bothSides"/>
            <wp:docPr id="11" name="Imagem 1" descr="C:\CAF\REVISÃO FEV 2019\CAF_logos_CAF_logo_13_por_h_color.png _ DocHub_files\CAF_logos_CAF_logo_13_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9" name="Imagem 1" descr="C:\CAF\REVISÃO FEV 2019\CAF_logos_CAF_logo_13_por_h_color.png _ DocHub_files\CAF_logos_CAF_logo_13_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A94DE5B" wp14:editId="7C2317E1">
            <wp:simplePos x="0" y="0"/>
            <wp:positionH relativeFrom="column">
              <wp:posOffset>822325</wp:posOffset>
            </wp:positionH>
            <wp:positionV relativeFrom="paragraph">
              <wp:posOffset>9525</wp:posOffset>
            </wp:positionV>
            <wp:extent cx="951230" cy="971550"/>
            <wp:effectExtent l="0" t="0" r="1905" b="0"/>
            <wp:wrapNone/>
            <wp:docPr id="12" name="Imagem 2" descr="Interface gráfica do usuário, Aplicativ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8" name="Imagem 2" descr="Interface gráfica do usuário, Aplicativo&#10;&#10;Descrição gerad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05" t="32478" r="51541" b="50706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B8BA96" w14:textId="77777777" w:rsidR="00C609E8" w:rsidRDefault="00C609E8" w:rsidP="00C609E8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58163C" wp14:editId="7359F39B">
                <wp:simplePos x="0" y="0"/>
                <wp:positionH relativeFrom="column">
                  <wp:posOffset>-213360</wp:posOffset>
                </wp:positionH>
                <wp:positionV relativeFrom="paragraph">
                  <wp:posOffset>396875</wp:posOffset>
                </wp:positionV>
                <wp:extent cx="3095626" cy="695326"/>
                <wp:effectExtent l="0" t="0" r="9525" b="9525"/>
                <wp:wrapNone/>
                <wp:docPr id="6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6" cy="6953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FF6369" w14:textId="77777777" w:rsidR="00C609E8" w:rsidRDefault="00C609E8" w:rsidP="00C609E8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PREFEITURA DE</w:t>
                            </w:r>
                            <w:r>
                              <w:rPr>
                                <w:rFonts w:ascii="Segoe UI" w:eastAsia="Times New Roman" w:hAnsi="Segoe UI" w:cs="Segoe U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MACEIÓ</w:t>
                            </w:r>
                          </w:p>
                          <w:p w14:paraId="2595613A" w14:textId="77777777" w:rsidR="00C609E8" w:rsidRDefault="00C609E8" w:rsidP="00C609E8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  <w:t>SECRETARIA DA INFRAESTRUTURA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163C" id="_x0000_s1027" type="#_x0000_t202" style="position:absolute;left:0;text-align:left;margin-left:-16.8pt;margin-top:31.25pt;width:243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" stroked="f">
                <v:textbox>
                  <w:txbxContent>
                    <w:p w14:paraId="09FF6369" w14:textId="77777777" w:rsidR="00C609E8" w:rsidRDefault="00C609E8" w:rsidP="00C609E8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PREFEITURA DE</w:t>
                      </w:r>
                      <w:r>
                        <w:rPr>
                          <w:rFonts w:ascii="Segoe UI" w:eastAsia="Times New Roman" w:hAnsi="Segoe UI" w:cs="Segoe UI"/>
                          <w:sz w:val="22"/>
                        </w:rPr>
                        <w:t xml:space="preserve"> </w:t>
                      </w: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MACEIÓ</w:t>
                      </w:r>
                    </w:p>
                    <w:p w14:paraId="2595613A" w14:textId="77777777" w:rsidR="00C609E8" w:rsidRDefault="00C609E8" w:rsidP="00C609E8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  <w:t>SECRETARIA DA INFRAESTRUTURA</w:t>
                      </w:r>
                    </w:p>
                  </w:txbxContent>
                </v:textbox>
              </v:shape>
            </w:pict>
          </mc:Fallback>
        </mc:AlternateContent>
      </w:r>
    </w:p>
    <w:p w14:paraId="65DAE62E" w14:textId="77777777" w:rsidR="00C609E8" w:rsidRDefault="00C609E8" w:rsidP="00C609E8">
      <w:pPr>
        <w:spacing w:before="1"/>
        <w:ind w:left="2652"/>
        <w:rPr>
          <w:i/>
          <w:sz w:val="39"/>
          <w:szCs w:val="39"/>
        </w:rPr>
      </w:pPr>
    </w:p>
    <w:p w14:paraId="19BD5CD0" w14:textId="77777777" w:rsidR="00C609E8" w:rsidRDefault="00C609E8" w:rsidP="00C609E8">
      <w:pPr>
        <w:tabs>
          <w:tab w:val="left" w:pos="1740"/>
        </w:tabs>
        <w:rPr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</w:p>
    <w:p w14:paraId="7EE4D590" w14:textId="4AD2BF3A" w:rsidR="00004F72" w:rsidRDefault="00004F72"/>
    <w:p w14:paraId="4736D2BF" w14:textId="77777777" w:rsidR="00004F72" w:rsidRDefault="00004F72">
      <w:pPr>
        <w:jc w:val="center"/>
      </w:pPr>
    </w:p>
    <w:p w14:paraId="1D3FB956" w14:textId="77777777" w:rsidR="00004F72" w:rsidRDefault="00004F72"/>
    <w:p w14:paraId="30B5EAD0" w14:textId="77777777" w:rsidR="00004F72" w:rsidRDefault="00004F72"/>
    <w:p w14:paraId="4DFE0DD8" w14:textId="77777777" w:rsidR="00004F72" w:rsidRDefault="00105C1F">
      <w:pPr>
        <w:pStyle w:val="Cabealho"/>
        <w:jc w:val="center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>Prefeitura de Maceió</w:t>
      </w:r>
    </w:p>
    <w:p w14:paraId="266600F8" w14:textId="77777777" w:rsidR="00004F72" w:rsidRDefault="00105C1F">
      <w:pPr>
        <w:pStyle w:val="Cabealho"/>
        <w:jc w:val="center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>Secretaria Municipal de Infraestrutura</w:t>
      </w:r>
    </w:p>
    <w:p w14:paraId="323FFA58" w14:textId="77777777" w:rsidR="00004F72" w:rsidRDefault="00004F72">
      <w:pPr>
        <w:jc w:val="center"/>
      </w:pPr>
    </w:p>
    <w:p w14:paraId="5B73CA0C" w14:textId="77777777" w:rsidR="00004F72" w:rsidRDefault="00004F72">
      <w:pPr>
        <w:jc w:val="center"/>
      </w:pPr>
    </w:p>
    <w:p w14:paraId="041B2486" w14:textId="0DC29C28" w:rsidR="00004F72" w:rsidRDefault="00004F72">
      <w:pPr>
        <w:jc w:val="center"/>
      </w:pPr>
    </w:p>
    <w:p w14:paraId="7DED6F16" w14:textId="77777777" w:rsidR="00C609E8" w:rsidRDefault="00C609E8">
      <w:pPr>
        <w:jc w:val="center"/>
      </w:pPr>
    </w:p>
    <w:p w14:paraId="2054ED51" w14:textId="77777777" w:rsidR="00004F72" w:rsidRDefault="00004F72">
      <w:pPr>
        <w:jc w:val="center"/>
        <w:rPr>
          <w:rStyle w:val="Forte"/>
          <w:rFonts w:cs="Arial"/>
          <w:szCs w:val="24"/>
        </w:rPr>
      </w:pPr>
    </w:p>
    <w:p w14:paraId="0DD3A93F" w14:textId="0A9D4E23" w:rsidR="00004F72" w:rsidRPr="00C609E8" w:rsidRDefault="00C609E8">
      <w:pPr>
        <w:jc w:val="right"/>
      </w:pPr>
      <w:r w:rsidRPr="00C609E8">
        <w:rPr>
          <w:rFonts w:cs="Arial"/>
          <w:b/>
        </w:rPr>
        <w:t>MEMORIAL DE</w:t>
      </w:r>
      <w:r w:rsidR="007301EB">
        <w:rPr>
          <w:rFonts w:cs="Arial"/>
          <w:b/>
        </w:rPr>
        <w:t xml:space="preserve"> CÁLCULO</w:t>
      </w:r>
    </w:p>
    <w:p w14:paraId="0C1086F8" w14:textId="77777777" w:rsidR="00004F72" w:rsidRDefault="00004F72">
      <w:pPr>
        <w:jc w:val="center"/>
      </w:pPr>
    </w:p>
    <w:p w14:paraId="71168A98" w14:textId="77777777" w:rsidR="00004F72" w:rsidRDefault="00004F72">
      <w:pPr>
        <w:jc w:val="center"/>
      </w:pPr>
    </w:p>
    <w:p w14:paraId="08CFD365" w14:textId="77777777" w:rsidR="00004F72" w:rsidRDefault="00004F72">
      <w:pPr>
        <w:jc w:val="center"/>
      </w:pPr>
    </w:p>
    <w:p w14:paraId="27ED8C01" w14:textId="77777777" w:rsidR="00004F72" w:rsidRDefault="00004F72">
      <w:pPr>
        <w:jc w:val="center"/>
      </w:pPr>
    </w:p>
    <w:p w14:paraId="5F20D2AF" w14:textId="77777777" w:rsidR="00004F72" w:rsidRDefault="00004F72">
      <w:pPr>
        <w:jc w:val="center"/>
      </w:pPr>
    </w:p>
    <w:p w14:paraId="093F78FE" w14:textId="77777777" w:rsidR="00004F72" w:rsidRDefault="00004F72">
      <w:pPr>
        <w:jc w:val="center"/>
      </w:pPr>
    </w:p>
    <w:p w14:paraId="63114D96" w14:textId="6DCC8A4A" w:rsidR="00004F72" w:rsidRDefault="00D61516">
      <w:pPr>
        <w:jc w:val="center"/>
        <w:rPr>
          <w:b/>
          <w:bCs/>
        </w:rPr>
      </w:pPr>
      <w:r>
        <w:rPr>
          <w:b/>
          <w:bCs/>
        </w:rPr>
        <w:t>Maio de 2022</w:t>
      </w:r>
    </w:p>
    <w:p w14:paraId="29DA5EDE" w14:textId="77777777" w:rsidR="00004F72" w:rsidRDefault="00004F72">
      <w:pPr>
        <w:spacing w:before="0" w:after="160" w:line="259" w:lineRule="auto"/>
        <w:jc w:val="left"/>
        <w:sectPr w:rsidR="00004F72">
          <w:pgSz w:w="11906" w:h="16838"/>
          <w:pgMar w:top="1701" w:right="1134" w:bottom="1134" w:left="1701" w:header="397" w:footer="340" w:gutter="0"/>
          <w:cols w:space="708"/>
          <w:docGrid w:linePitch="360"/>
        </w:sectPr>
      </w:pPr>
    </w:p>
    <w:sdt>
      <w:sdtPr>
        <w:rPr>
          <w:rFonts w:ascii="Arial" w:eastAsiaTheme="minorHAnsi" w:hAnsi="Arial" w:cstheme="minorBidi"/>
          <w:color w:val="auto"/>
          <w:sz w:val="24"/>
          <w:szCs w:val="22"/>
          <w:lang w:eastAsia="en-US"/>
        </w:rPr>
        <w:id w:val="-6862984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76294A" w14:textId="77777777" w:rsidR="00004F72" w:rsidRDefault="00105C1F">
          <w:pPr>
            <w:pStyle w:val="CabealhodoSumrio1"/>
            <w:rPr>
              <w:rFonts w:ascii="Arial" w:hAnsi="Arial" w:cs="Arial"/>
              <w:b/>
              <w:bCs/>
              <w:color w:val="auto"/>
            </w:rPr>
          </w:pPr>
          <w:r>
            <w:rPr>
              <w:rFonts w:ascii="Arial" w:hAnsi="Arial" w:cs="Arial"/>
              <w:b/>
              <w:bCs/>
              <w:color w:val="auto"/>
            </w:rPr>
            <w:t>Sumário</w:t>
          </w:r>
        </w:p>
        <w:p w14:paraId="051AD008" w14:textId="77777777" w:rsidR="00004F72" w:rsidRDefault="00004F72">
          <w:pPr>
            <w:rPr>
              <w:lang w:eastAsia="pt-BR"/>
            </w:rPr>
          </w:pPr>
        </w:p>
        <w:p w14:paraId="513BF94C" w14:textId="24263EA8" w:rsidR="000B330E" w:rsidRDefault="00105C1F">
          <w:pPr>
            <w:pStyle w:val="Sumrio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2752185" w:history="1">
            <w:r w:rsidR="000B330E" w:rsidRPr="004047A3">
              <w:rPr>
                <w:rStyle w:val="Hyperlink"/>
                <w:noProof/>
              </w:rPr>
              <w:t>1</w:t>
            </w:r>
            <w:r w:rsidR="000B330E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0B330E" w:rsidRPr="004047A3">
              <w:rPr>
                <w:rStyle w:val="Hyperlink"/>
                <w:noProof/>
              </w:rPr>
              <w:t>APRESENTAÇÃO</w:t>
            </w:r>
            <w:r w:rsidR="000B330E">
              <w:rPr>
                <w:noProof/>
                <w:webHidden/>
              </w:rPr>
              <w:tab/>
            </w:r>
            <w:r w:rsidR="000B330E">
              <w:rPr>
                <w:noProof/>
                <w:webHidden/>
              </w:rPr>
              <w:fldChar w:fldCharType="begin"/>
            </w:r>
            <w:r w:rsidR="000B330E">
              <w:rPr>
                <w:noProof/>
                <w:webHidden/>
              </w:rPr>
              <w:instrText xml:space="preserve"> PAGEREF _Toc102752185 \h </w:instrText>
            </w:r>
            <w:r w:rsidR="000B330E">
              <w:rPr>
                <w:noProof/>
                <w:webHidden/>
              </w:rPr>
            </w:r>
            <w:r w:rsidR="000B330E"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4</w:t>
            </w:r>
            <w:r w:rsidR="000B330E">
              <w:rPr>
                <w:noProof/>
                <w:webHidden/>
              </w:rPr>
              <w:fldChar w:fldCharType="end"/>
            </w:r>
          </w:hyperlink>
        </w:p>
        <w:p w14:paraId="04D7C855" w14:textId="39AAE51F" w:rsidR="000B330E" w:rsidRDefault="000B330E">
          <w:pPr>
            <w:pStyle w:val="Sumrio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86" w:history="1">
            <w:r w:rsidRPr="004047A3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INSTALAÇÕES HIDRÁULICAS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2D11AF" w14:textId="56090CAD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87" w:history="1">
            <w:r w:rsidRPr="004047A3">
              <w:rPr>
                <w:rStyle w:val="Hyperlink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REFERÊNCIA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0C583E" w14:textId="6C186342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88" w:history="1">
            <w:r w:rsidRPr="004047A3">
              <w:rPr>
                <w:rStyle w:val="Hyperlink"/>
                <w:noProof/>
              </w:rPr>
              <w:t>2.2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CONDICIONANTES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20B0E" w14:textId="12712861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89" w:history="1">
            <w:r w:rsidRPr="004047A3">
              <w:rPr>
                <w:rStyle w:val="Hyperlink"/>
                <w:noProof/>
              </w:rPr>
              <w:t>2.3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CRITÉRIOS A ADOTAR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EEB55" w14:textId="5D582683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0" w:history="1">
            <w:r w:rsidRPr="004047A3">
              <w:rPr>
                <w:rStyle w:val="Hyperlink"/>
                <w:noProof/>
              </w:rPr>
              <w:t>2.4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CONDICIONANTES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E6EE26" w14:textId="02473D6D" w:rsidR="000B330E" w:rsidRDefault="000B330E">
          <w:pPr>
            <w:pStyle w:val="Sumrio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1" w:history="1">
            <w:r w:rsidRPr="004047A3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INSTALAÇÕES SANITÁRIAS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B1294" w14:textId="2B0BFC02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2" w:history="1">
            <w:r w:rsidRPr="004047A3">
              <w:rPr>
                <w:rStyle w:val="Hyperlink"/>
                <w:noProof/>
              </w:rPr>
              <w:t>3.1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REFERÊNCIA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48B64" w14:textId="0747DECB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3" w:history="1">
            <w:r w:rsidRPr="004047A3">
              <w:rPr>
                <w:rStyle w:val="Hyperlink"/>
                <w:noProof/>
              </w:rPr>
              <w:t>3.2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CONDICIONANTES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3423B7" w14:textId="46DE2233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4" w:history="1">
            <w:r w:rsidRPr="004047A3">
              <w:rPr>
                <w:rStyle w:val="Hyperlink"/>
                <w:noProof/>
              </w:rPr>
              <w:t>3.3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CRITÉRIOS A ADOTAR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4AF9A6" w14:textId="7F670CEF" w:rsidR="000B330E" w:rsidRDefault="000B330E">
          <w:pPr>
            <w:pStyle w:val="Sumrio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5" w:history="1">
            <w:r w:rsidRPr="004047A3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ÁGUA FRIA – MEMORIAL DE CÁLCULO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82ACB" w14:textId="4C54A31D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6" w:history="1">
            <w:r w:rsidRPr="004047A3">
              <w:rPr>
                <w:rStyle w:val="Hyperlink"/>
                <w:noProof/>
              </w:rPr>
              <w:t>4.1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CONSUMO ÁGUA FRIA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EB79E" w14:textId="07EFDE43" w:rsidR="000B330E" w:rsidRDefault="000B330E">
          <w:pPr>
            <w:pStyle w:val="Sumrio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7" w:history="1">
            <w:r w:rsidRPr="004047A3">
              <w:rPr>
                <w:rStyle w:val="Hyperlink"/>
                <w:noProof/>
              </w:rPr>
              <w:t>5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ESGOTO – MEMORIAL DE CÁLCULO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6E445" w14:textId="48926542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8" w:history="1">
            <w:r w:rsidRPr="004047A3">
              <w:rPr>
                <w:rStyle w:val="Hyperlink"/>
                <w:caps/>
                <w:noProof/>
              </w:rPr>
              <w:t>4.1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 xml:space="preserve">DIMENSIONAMENTO DE COLETORES PREDIAIS E </w:t>
            </w:r>
            <w:r w:rsidRPr="004047A3">
              <w:rPr>
                <w:rStyle w:val="Hyperlink"/>
                <w:bCs/>
                <w:caps/>
                <w:noProof/>
              </w:rPr>
              <w:t>SUBCOLETORES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FE38F" w14:textId="3E832824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199" w:history="1">
            <w:r w:rsidRPr="004047A3">
              <w:rPr>
                <w:rStyle w:val="Hyperlink"/>
                <w:noProof/>
              </w:rPr>
              <w:t>4.2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DIMENSIONAMENTO DA FOSSA SÉPTICA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F9E380" w14:textId="6492F90E" w:rsidR="000B330E" w:rsidRDefault="000B330E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200" w:history="1">
            <w:r w:rsidRPr="004047A3">
              <w:rPr>
                <w:rStyle w:val="Hyperlink"/>
                <w:noProof/>
              </w:rPr>
              <w:t>4.3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4047A3">
              <w:rPr>
                <w:rStyle w:val="Hyperlink"/>
                <w:noProof/>
              </w:rPr>
              <w:t>DIMENSIONAMENTO DA VALA DE INFILTRAÇÃO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999DB0" w14:textId="692650DC" w:rsidR="000B330E" w:rsidRDefault="000B330E">
          <w:pPr>
            <w:pStyle w:val="Sumrio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201" w:history="1">
            <w:r w:rsidRPr="004047A3">
              <w:rPr>
                <w:rStyle w:val="Hyperlink"/>
                <w:caps/>
                <w:noProof/>
              </w:rPr>
              <w:t>GUARITA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4329E7" w14:textId="5471D40A" w:rsidR="000B330E" w:rsidRDefault="000B330E">
          <w:pPr>
            <w:pStyle w:val="Sumrio2"/>
            <w:tabs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52202" w:history="1">
            <w:r w:rsidRPr="004047A3">
              <w:rPr>
                <w:rStyle w:val="Hyperlink"/>
                <w:caps/>
                <w:noProof/>
              </w:rPr>
              <w:t>CASA DE COMANDO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_Toc102752202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0535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51474" w14:textId="58AB48E6" w:rsidR="00004F72" w:rsidRDefault="00105C1F">
          <w:r>
            <w:rPr>
              <w:b/>
              <w:bCs/>
            </w:rPr>
            <w:fldChar w:fldCharType="end"/>
          </w:r>
        </w:p>
      </w:sdtContent>
    </w:sdt>
    <w:p w14:paraId="0D3E9124" w14:textId="77777777" w:rsidR="00004F72" w:rsidRDefault="00004F72">
      <w:pPr>
        <w:spacing w:before="0" w:after="160" w:line="259" w:lineRule="auto"/>
        <w:jc w:val="left"/>
      </w:pPr>
    </w:p>
    <w:p w14:paraId="3452D43E" w14:textId="77777777" w:rsidR="00004F72" w:rsidRDefault="00004F72">
      <w:pPr>
        <w:spacing w:before="0" w:after="160" w:line="259" w:lineRule="auto"/>
        <w:jc w:val="left"/>
      </w:pPr>
    </w:p>
    <w:p w14:paraId="68A510E8" w14:textId="77777777" w:rsidR="00004F72" w:rsidRDefault="00105C1F">
      <w:pPr>
        <w:spacing w:before="0" w:after="160" w:line="259" w:lineRule="auto"/>
        <w:jc w:val="left"/>
      </w:pPr>
      <w:r>
        <w:br w:type="page"/>
      </w:r>
    </w:p>
    <w:p w14:paraId="2E61803B" w14:textId="27FDD15E" w:rsidR="00004F72" w:rsidRDefault="00004F72">
      <w:pPr>
        <w:spacing w:before="0" w:after="160" w:line="259" w:lineRule="auto"/>
        <w:jc w:val="left"/>
        <w:sectPr w:rsidR="00004F72">
          <w:headerReference w:type="default" r:id="rId11"/>
          <w:footerReference w:type="default" r:id="rId12"/>
          <w:pgSz w:w="11906" w:h="16838"/>
          <w:pgMar w:top="1701" w:right="1134" w:bottom="1134" w:left="1701" w:header="397" w:footer="340" w:gutter="0"/>
          <w:cols w:space="708"/>
          <w:docGrid w:linePitch="360"/>
        </w:sectPr>
      </w:pPr>
    </w:p>
    <w:p w14:paraId="6D811758" w14:textId="77777777" w:rsidR="00004F72" w:rsidRDefault="00004F72">
      <w:pPr>
        <w:spacing w:before="0" w:after="160" w:line="259" w:lineRule="auto"/>
        <w:jc w:val="left"/>
      </w:pPr>
    </w:p>
    <w:p w14:paraId="0C6988DA" w14:textId="77777777" w:rsidR="00004F72" w:rsidRDefault="00004F72">
      <w:pPr>
        <w:spacing w:before="0" w:after="160" w:line="259" w:lineRule="auto"/>
        <w:jc w:val="left"/>
      </w:pPr>
    </w:p>
    <w:p w14:paraId="47B3CCAA" w14:textId="77777777" w:rsidR="00004F72" w:rsidRDefault="00004F72">
      <w:pPr>
        <w:spacing w:before="0" w:after="160" w:line="259" w:lineRule="auto"/>
        <w:jc w:val="left"/>
      </w:pPr>
    </w:p>
    <w:p w14:paraId="57BF7BCF" w14:textId="77777777" w:rsidR="00004F72" w:rsidRDefault="00004F72">
      <w:pPr>
        <w:spacing w:before="0" w:after="160" w:line="259" w:lineRule="auto"/>
        <w:jc w:val="left"/>
      </w:pPr>
    </w:p>
    <w:p w14:paraId="67FD9D2C" w14:textId="77777777" w:rsidR="00004F72" w:rsidRDefault="00004F72">
      <w:pPr>
        <w:spacing w:before="0" w:after="160" w:line="259" w:lineRule="auto"/>
        <w:jc w:val="left"/>
      </w:pPr>
    </w:p>
    <w:p w14:paraId="07838D2F" w14:textId="77777777" w:rsidR="00004F72" w:rsidRDefault="00004F72">
      <w:pPr>
        <w:spacing w:before="0" w:after="160" w:line="259" w:lineRule="auto"/>
        <w:jc w:val="left"/>
      </w:pPr>
    </w:p>
    <w:p w14:paraId="5CCC02A3" w14:textId="77777777" w:rsidR="00004F72" w:rsidRDefault="00004F72">
      <w:pPr>
        <w:spacing w:before="0" w:after="160" w:line="259" w:lineRule="auto"/>
        <w:jc w:val="left"/>
      </w:pPr>
    </w:p>
    <w:p w14:paraId="198E1AC2" w14:textId="77777777" w:rsidR="00004F72" w:rsidRDefault="00004F72">
      <w:pPr>
        <w:spacing w:before="0" w:after="160" w:line="259" w:lineRule="auto"/>
        <w:jc w:val="left"/>
      </w:pPr>
    </w:p>
    <w:p w14:paraId="7BA53B65" w14:textId="77777777" w:rsidR="00004F72" w:rsidRDefault="00004F72">
      <w:pPr>
        <w:spacing w:before="0" w:after="160" w:line="259" w:lineRule="auto"/>
        <w:jc w:val="left"/>
      </w:pPr>
    </w:p>
    <w:p w14:paraId="0CE4975E" w14:textId="77777777" w:rsidR="00004F72" w:rsidRDefault="00004F72">
      <w:pPr>
        <w:spacing w:before="0" w:after="160" w:line="259" w:lineRule="auto"/>
        <w:jc w:val="left"/>
      </w:pPr>
    </w:p>
    <w:p w14:paraId="388FA66C" w14:textId="77777777" w:rsidR="00004F72" w:rsidRDefault="00004F72">
      <w:pPr>
        <w:spacing w:before="0" w:after="160" w:line="259" w:lineRule="auto"/>
        <w:jc w:val="left"/>
      </w:pPr>
    </w:p>
    <w:p w14:paraId="79F05CB1" w14:textId="77777777" w:rsidR="00004F72" w:rsidRDefault="00004F72">
      <w:pPr>
        <w:spacing w:before="0" w:after="160" w:line="259" w:lineRule="auto"/>
        <w:jc w:val="left"/>
      </w:pPr>
    </w:p>
    <w:p w14:paraId="1520DBE1" w14:textId="77777777" w:rsidR="00004F72" w:rsidRDefault="00004F72">
      <w:pPr>
        <w:spacing w:before="0" w:after="160" w:line="259" w:lineRule="auto"/>
        <w:jc w:val="left"/>
      </w:pPr>
    </w:p>
    <w:p w14:paraId="289FF7AB" w14:textId="77777777" w:rsidR="00004F72" w:rsidRDefault="00004F72">
      <w:pPr>
        <w:spacing w:before="0" w:after="160" w:line="259" w:lineRule="auto"/>
        <w:jc w:val="left"/>
      </w:pPr>
    </w:p>
    <w:p w14:paraId="1BED260D" w14:textId="77777777" w:rsidR="00004F72" w:rsidRDefault="00004F72">
      <w:pPr>
        <w:spacing w:before="0" w:after="160" w:line="259" w:lineRule="auto"/>
        <w:jc w:val="left"/>
      </w:pPr>
    </w:p>
    <w:p w14:paraId="73D98CC6" w14:textId="77777777" w:rsidR="00004F72" w:rsidRDefault="00004F72">
      <w:pPr>
        <w:spacing w:before="0" w:after="160" w:line="259" w:lineRule="auto"/>
        <w:jc w:val="left"/>
      </w:pPr>
    </w:p>
    <w:p w14:paraId="7BFA6FC7" w14:textId="77777777" w:rsidR="00004F72" w:rsidRDefault="00004F72">
      <w:pPr>
        <w:spacing w:before="0" w:after="160" w:line="259" w:lineRule="auto"/>
        <w:jc w:val="left"/>
      </w:pPr>
    </w:p>
    <w:p w14:paraId="519F1C34" w14:textId="77777777" w:rsidR="00004F72" w:rsidRDefault="00004F72">
      <w:pPr>
        <w:spacing w:before="0" w:after="160" w:line="259" w:lineRule="auto"/>
        <w:jc w:val="left"/>
      </w:pPr>
    </w:p>
    <w:p w14:paraId="6009DAEB" w14:textId="77777777" w:rsidR="00004F72" w:rsidRDefault="00004F72">
      <w:pPr>
        <w:spacing w:before="0" w:after="160" w:line="259" w:lineRule="auto"/>
        <w:jc w:val="left"/>
      </w:pPr>
    </w:p>
    <w:p w14:paraId="75205604" w14:textId="77777777" w:rsidR="00004F72" w:rsidRDefault="00004F72">
      <w:pPr>
        <w:spacing w:before="0" w:after="160" w:line="259" w:lineRule="auto"/>
        <w:jc w:val="left"/>
      </w:pPr>
    </w:p>
    <w:p w14:paraId="7490BFD3" w14:textId="77777777" w:rsidR="00004F72" w:rsidRDefault="00004F72">
      <w:pPr>
        <w:spacing w:before="0" w:after="160" w:line="259" w:lineRule="auto"/>
        <w:jc w:val="left"/>
      </w:pPr>
    </w:p>
    <w:p w14:paraId="701C02E7" w14:textId="77777777" w:rsidR="00004F72" w:rsidRDefault="00004F72">
      <w:pPr>
        <w:spacing w:before="0" w:after="160" w:line="259" w:lineRule="auto"/>
        <w:jc w:val="left"/>
      </w:pPr>
    </w:p>
    <w:p w14:paraId="7DA83E7E" w14:textId="77777777" w:rsidR="00004F72" w:rsidRDefault="00004F72">
      <w:pPr>
        <w:spacing w:before="0" w:after="160" w:line="259" w:lineRule="auto"/>
        <w:jc w:val="left"/>
      </w:pPr>
    </w:p>
    <w:p w14:paraId="3A725B3D" w14:textId="77777777" w:rsidR="00004F72" w:rsidRDefault="00004F72">
      <w:pPr>
        <w:spacing w:before="0" w:after="160" w:line="259" w:lineRule="auto"/>
        <w:jc w:val="left"/>
      </w:pPr>
    </w:p>
    <w:p w14:paraId="5023098D" w14:textId="77777777" w:rsidR="00004F72" w:rsidRDefault="00004F72">
      <w:pPr>
        <w:spacing w:before="0" w:after="160" w:line="259" w:lineRule="auto"/>
        <w:jc w:val="left"/>
      </w:pPr>
    </w:p>
    <w:p w14:paraId="6B32509E" w14:textId="77777777" w:rsidR="00004F72" w:rsidRDefault="00004F72">
      <w:pPr>
        <w:spacing w:before="0" w:after="160" w:line="259" w:lineRule="auto"/>
        <w:jc w:val="left"/>
      </w:pPr>
    </w:p>
    <w:p w14:paraId="044BBAE8" w14:textId="77777777" w:rsidR="00004F72" w:rsidRDefault="00105C1F">
      <w:pPr>
        <w:pStyle w:val="Ttulo1"/>
      </w:pPr>
      <w:bookmarkStart w:id="1" w:name="_Toc102752185"/>
      <w:r>
        <w:t>APRESENTAÇÃO</w:t>
      </w:r>
      <w:bookmarkEnd w:id="1"/>
    </w:p>
    <w:p w14:paraId="684E1358" w14:textId="77777777" w:rsidR="00004F72" w:rsidRDefault="00004F72"/>
    <w:p w14:paraId="16491899" w14:textId="77777777" w:rsidR="00004F72" w:rsidRDefault="00004F72">
      <w:pPr>
        <w:sectPr w:rsidR="00004F72">
          <w:headerReference w:type="default" r:id="rId13"/>
          <w:footerReference w:type="default" r:id="rId14"/>
          <w:pgSz w:w="11906" w:h="16838"/>
          <w:pgMar w:top="1701" w:right="1134" w:bottom="1134" w:left="1701" w:header="397" w:footer="340" w:gutter="0"/>
          <w:cols w:space="708"/>
          <w:docGrid w:linePitch="360"/>
        </w:sectPr>
      </w:pPr>
    </w:p>
    <w:p w14:paraId="7C224173" w14:textId="32E481EE" w:rsidR="00004F72" w:rsidRDefault="00324F8C">
      <w:r w:rsidRPr="00324F8C">
        <w:lastRenderedPageBreak/>
        <w:t xml:space="preserve">O presente documento destina-se a complementar a documentação técnica do projeto </w:t>
      </w:r>
      <w:r w:rsidR="005B11E0">
        <w:t>hidrossanitário</w:t>
      </w:r>
      <w:r w:rsidRPr="00324F8C">
        <w:t xml:space="preserve">, apresentando as características e condicionantes do projeto de implantação </w:t>
      </w:r>
      <w:r>
        <w:t>de uma, guarita</w:t>
      </w:r>
      <w:r w:rsidR="00B60188">
        <w:t xml:space="preserve"> e casa de comado</w:t>
      </w:r>
      <w:r>
        <w:t xml:space="preserve"> da Estação de Tratamento de Esgoto (ETE)</w:t>
      </w:r>
      <w:r w:rsidRPr="00324F8C">
        <w:t xml:space="preserve">, onde o mesmo tem como finalidade proporcionar espaços </w:t>
      </w:r>
      <w:r>
        <w:t xml:space="preserve">adequados às funções para qual o </w:t>
      </w:r>
      <w:r w:rsidR="001242BE">
        <w:t>edifício</w:t>
      </w:r>
      <w:r>
        <w:t xml:space="preserve"> se destina.</w:t>
      </w:r>
      <w:r w:rsidRPr="00324F8C">
        <w:t xml:space="preserve"> </w:t>
      </w:r>
      <w:r>
        <w:t>A ETE</w:t>
      </w:r>
      <w:r w:rsidRPr="00324F8C">
        <w:t xml:space="preserve"> está situad</w:t>
      </w:r>
      <w:r>
        <w:t>a</w:t>
      </w:r>
      <w:r w:rsidRPr="00324F8C">
        <w:t xml:space="preserve"> </w:t>
      </w:r>
      <w:r w:rsidR="001242BE">
        <w:t>no Litoral norte d</w:t>
      </w:r>
      <w:r w:rsidRPr="00324F8C">
        <w:t xml:space="preserve">o município de </w:t>
      </w:r>
      <w:r>
        <w:t>Maceió</w:t>
      </w:r>
      <w:r w:rsidR="001242BE">
        <w:t xml:space="preserve">-Alagoas. </w:t>
      </w:r>
    </w:p>
    <w:p w14:paraId="6DE926D7" w14:textId="77777777" w:rsidR="00004F72" w:rsidRDefault="00004F72">
      <w:pPr>
        <w:spacing w:before="0" w:after="160" w:line="259" w:lineRule="auto"/>
        <w:jc w:val="left"/>
      </w:pPr>
    </w:p>
    <w:p w14:paraId="0C4CBFE3" w14:textId="074E9CFC" w:rsidR="005B11E0" w:rsidRDefault="005B11E0">
      <w:pPr>
        <w:spacing w:before="0" w:after="160" w:line="259" w:lineRule="auto"/>
        <w:jc w:val="left"/>
        <w:sectPr w:rsidR="005B11E0">
          <w:headerReference w:type="default" r:id="rId15"/>
          <w:footerReference w:type="default" r:id="rId16"/>
          <w:pgSz w:w="11906" w:h="16838"/>
          <w:pgMar w:top="1701" w:right="1134" w:bottom="1134" w:left="1701" w:header="397" w:footer="567" w:gutter="0"/>
          <w:cols w:space="708"/>
          <w:docGrid w:linePitch="360"/>
        </w:sectPr>
      </w:pPr>
    </w:p>
    <w:p w14:paraId="776A20A2" w14:textId="2B437295" w:rsidR="00004F72" w:rsidRDefault="00004F72">
      <w:pPr>
        <w:spacing w:before="0" w:after="160" w:line="259" w:lineRule="auto"/>
        <w:jc w:val="center"/>
      </w:pPr>
    </w:p>
    <w:p w14:paraId="3D72D765" w14:textId="77777777" w:rsidR="00004F72" w:rsidRDefault="00004F72">
      <w:pPr>
        <w:jc w:val="center"/>
      </w:pPr>
    </w:p>
    <w:p w14:paraId="79BE10EF" w14:textId="77777777" w:rsidR="00004F72" w:rsidRDefault="00004F72">
      <w:pPr>
        <w:jc w:val="center"/>
      </w:pPr>
    </w:p>
    <w:p w14:paraId="0B9C9976" w14:textId="77777777" w:rsidR="00004F72" w:rsidRDefault="00004F72">
      <w:pPr>
        <w:jc w:val="center"/>
      </w:pPr>
    </w:p>
    <w:p w14:paraId="11B8086E" w14:textId="77777777" w:rsidR="00004F72" w:rsidRDefault="00004F72">
      <w:pPr>
        <w:jc w:val="center"/>
      </w:pPr>
    </w:p>
    <w:p w14:paraId="5C281F27" w14:textId="77777777" w:rsidR="00004F72" w:rsidRDefault="00004F72">
      <w:pPr>
        <w:jc w:val="center"/>
      </w:pPr>
    </w:p>
    <w:p w14:paraId="0A40080B" w14:textId="77777777" w:rsidR="00004F72" w:rsidRDefault="00004F72">
      <w:pPr>
        <w:jc w:val="center"/>
      </w:pPr>
    </w:p>
    <w:p w14:paraId="55813E8C" w14:textId="77777777" w:rsidR="00004F72" w:rsidRDefault="00004F72">
      <w:pPr>
        <w:jc w:val="center"/>
      </w:pPr>
    </w:p>
    <w:p w14:paraId="5A4975AC" w14:textId="77777777" w:rsidR="00004F72" w:rsidRDefault="00004F72">
      <w:pPr>
        <w:jc w:val="center"/>
      </w:pPr>
    </w:p>
    <w:p w14:paraId="4F342824" w14:textId="77777777" w:rsidR="00004F72" w:rsidRDefault="00004F72">
      <w:pPr>
        <w:jc w:val="center"/>
      </w:pPr>
    </w:p>
    <w:p w14:paraId="1EF4D30F" w14:textId="77777777" w:rsidR="00004F72" w:rsidRDefault="00004F72">
      <w:pPr>
        <w:jc w:val="center"/>
      </w:pPr>
    </w:p>
    <w:p w14:paraId="3151A218" w14:textId="77777777" w:rsidR="00004F72" w:rsidRDefault="00004F72">
      <w:pPr>
        <w:jc w:val="center"/>
      </w:pPr>
    </w:p>
    <w:p w14:paraId="23C43CAD" w14:textId="77777777" w:rsidR="00004F72" w:rsidRDefault="00004F72">
      <w:pPr>
        <w:jc w:val="center"/>
      </w:pPr>
    </w:p>
    <w:p w14:paraId="3A58770A" w14:textId="77777777" w:rsidR="00004F72" w:rsidRDefault="00004F72">
      <w:pPr>
        <w:jc w:val="center"/>
      </w:pPr>
    </w:p>
    <w:p w14:paraId="6EDB8B54" w14:textId="77777777" w:rsidR="00004F72" w:rsidRDefault="00004F72">
      <w:pPr>
        <w:jc w:val="center"/>
      </w:pPr>
    </w:p>
    <w:p w14:paraId="777D0767" w14:textId="77777777" w:rsidR="00004F72" w:rsidRDefault="00004F72">
      <w:pPr>
        <w:jc w:val="center"/>
      </w:pPr>
    </w:p>
    <w:p w14:paraId="1291FE38" w14:textId="77777777" w:rsidR="00004F72" w:rsidRDefault="00004F72">
      <w:pPr>
        <w:jc w:val="center"/>
      </w:pPr>
    </w:p>
    <w:p w14:paraId="05D2714E" w14:textId="77777777" w:rsidR="00004F72" w:rsidRDefault="00004F72">
      <w:pPr>
        <w:jc w:val="center"/>
      </w:pPr>
    </w:p>
    <w:p w14:paraId="75517155" w14:textId="77777777" w:rsidR="00004F72" w:rsidRDefault="00004F72">
      <w:pPr>
        <w:jc w:val="center"/>
      </w:pPr>
    </w:p>
    <w:p w14:paraId="5075CC54" w14:textId="77777777" w:rsidR="00004F72" w:rsidRDefault="00004F72">
      <w:pPr>
        <w:jc w:val="center"/>
      </w:pPr>
    </w:p>
    <w:p w14:paraId="522C957F" w14:textId="77777777" w:rsidR="00004F72" w:rsidRDefault="00004F72">
      <w:pPr>
        <w:jc w:val="center"/>
      </w:pPr>
    </w:p>
    <w:p w14:paraId="137000F5" w14:textId="77777777" w:rsidR="00004F72" w:rsidRDefault="00004F72">
      <w:pPr>
        <w:jc w:val="center"/>
      </w:pPr>
    </w:p>
    <w:p w14:paraId="4AE165FC" w14:textId="77777777" w:rsidR="00004F72" w:rsidRDefault="00004F72">
      <w:pPr>
        <w:jc w:val="center"/>
      </w:pPr>
    </w:p>
    <w:p w14:paraId="44124A1D" w14:textId="4BA096A6" w:rsidR="00004F72" w:rsidRDefault="007301EB">
      <w:pPr>
        <w:pStyle w:val="Ttulo1"/>
      </w:pPr>
      <w:bookmarkStart w:id="2" w:name="_Toc102752186"/>
      <w:r>
        <w:t>INSTALAÇÕES HIDRÁULICAS</w:t>
      </w:r>
      <w:bookmarkEnd w:id="2"/>
    </w:p>
    <w:p w14:paraId="0CB22503" w14:textId="77777777" w:rsidR="00004F72" w:rsidRDefault="00004F72"/>
    <w:p w14:paraId="29429BD7" w14:textId="77777777" w:rsidR="00004F72" w:rsidRDefault="00004F72">
      <w:pPr>
        <w:spacing w:after="240"/>
        <w:sectPr w:rsidR="00004F72">
          <w:headerReference w:type="default" r:id="rId17"/>
          <w:footerReference w:type="default" r:id="rId18"/>
          <w:pgSz w:w="11906" w:h="16838"/>
          <w:pgMar w:top="1701" w:right="1134" w:bottom="1134" w:left="1701" w:header="397" w:footer="567" w:gutter="0"/>
          <w:cols w:space="708"/>
          <w:docGrid w:linePitch="360"/>
        </w:sectPr>
      </w:pPr>
    </w:p>
    <w:p w14:paraId="38291587" w14:textId="77777777" w:rsidR="005B11E0" w:rsidRDefault="005B11E0" w:rsidP="005B11E0">
      <w:p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ind w:left="709"/>
        <w:rPr>
          <w:rFonts w:eastAsia="Calibri" w:cs="Segoe UI"/>
        </w:rPr>
      </w:pPr>
    </w:p>
    <w:p w14:paraId="751C16F0" w14:textId="340DF351" w:rsidR="007301EB" w:rsidRPr="004857A6" w:rsidRDefault="007301EB" w:rsidP="007301EB">
      <w:pPr>
        <w:pStyle w:val="Ttulo2"/>
        <w:ind w:firstLine="984"/>
      </w:pPr>
      <w:bookmarkStart w:id="3" w:name="_Toc98161966"/>
      <w:bookmarkStart w:id="4" w:name="_Toc99370981"/>
      <w:bookmarkStart w:id="5" w:name="_Toc102752187"/>
      <w:r w:rsidRPr="004857A6">
        <w:t>REFERÊNCIA</w:t>
      </w:r>
      <w:bookmarkEnd w:id="3"/>
      <w:bookmarkEnd w:id="4"/>
      <w:bookmarkEnd w:id="5"/>
    </w:p>
    <w:p w14:paraId="57AA4838" w14:textId="77777777" w:rsidR="007301EB" w:rsidRPr="004857A6" w:rsidRDefault="007301EB" w:rsidP="007301EB">
      <w:pPr>
        <w:pStyle w:val="PargrafodaLista"/>
        <w:spacing w:line="276" w:lineRule="auto"/>
        <w:ind w:left="992" w:firstLine="424"/>
        <w:rPr>
          <w:rFonts w:eastAsia="Calibri" w:cs="Segoe UI"/>
        </w:rPr>
      </w:pPr>
      <w:r w:rsidRPr="004857A6">
        <w:rPr>
          <w:rFonts w:eastAsia="Calibri" w:cs="Segoe UI"/>
        </w:rPr>
        <w:t>Projeto executado de acordo com as normas da ABNT - NB - 92/80, NBR – 5626/98, que estabelece as exigências técnicas mínimas que devem obedecer às instalações prediais de água fria.</w:t>
      </w:r>
    </w:p>
    <w:p w14:paraId="3AA163B6" w14:textId="77777777" w:rsidR="007301EB" w:rsidRPr="004857A6" w:rsidRDefault="007301EB" w:rsidP="007301EB">
      <w:pPr>
        <w:pStyle w:val="PargrafodaLista"/>
        <w:spacing w:line="276" w:lineRule="auto"/>
        <w:ind w:left="992"/>
        <w:rPr>
          <w:rFonts w:eastAsia="Calibri" w:cs="Segoe UI"/>
        </w:rPr>
      </w:pPr>
    </w:p>
    <w:p w14:paraId="5C7B0F03" w14:textId="77777777" w:rsidR="007301EB" w:rsidRPr="007301EB" w:rsidRDefault="007301EB" w:rsidP="007301EB">
      <w:pPr>
        <w:pStyle w:val="Ttulo2"/>
        <w:ind w:firstLine="984"/>
      </w:pPr>
      <w:bookmarkStart w:id="6" w:name="_Toc98161967"/>
      <w:bookmarkStart w:id="7" w:name="_Toc99370982"/>
      <w:bookmarkStart w:id="8" w:name="_Toc102752188"/>
      <w:r w:rsidRPr="007301EB">
        <w:t>CONDICIONANTES DO PROJETO</w:t>
      </w:r>
      <w:bookmarkEnd w:id="6"/>
      <w:bookmarkEnd w:id="7"/>
      <w:bookmarkEnd w:id="8"/>
    </w:p>
    <w:p w14:paraId="130F9BD4" w14:textId="77777777" w:rsidR="007301EB" w:rsidRPr="004857A6" w:rsidRDefault="007301EB" w:rsidP="007301EB">
      <w:pPr>
        <w:pStyle w:val="PargrafodaLista"/>
        <w:spacing w:line="276" w:lineRule="auto"/>
        <w:ind w:left="992" w:firstLine="424"/>
        <w:rPr>
          <w:rFonts w:eastAsia="Calibri" w:cs="Segoe UI"/>
        </w:rPr>
      </w:pPr>
      <w:r w:rsidRPr="004857A6">
        <w:rPr>
          <w:rFonts w:eastAsia="Calibri" w:cs="Segoe UI"/>
        </w:rPr>
        <w:t>Garantir o fornecimento de água de forma continua, em quantidade suficiente, com pressões e velocidade adequadas ao perfeito funcionamento das peças de utilização do sistema de tubulação. Preservar rigorosamente a qualidade da água do sistema de abastecimento. Preservar o máximo conforto dos usuários, incluindo-se a redução do nível do ruído.</w:t>
      </w:r>
    </w:p>
    <w:p w14:paraId="58D9E0F7" w14:textId="77777777" w:rsidR="007301EB" w:rsidRPr="004857A6" w:rsidRDefault="007301EB" w:rsidP="007301EB">
      <w:pPr>
        <w:spacing w:line="276" w:lineRule="auto"/>
        <w:ind w:left="851"/>
        <w:rPr>
          <w:rFonts w:eastAsia="Calibri" w:cs="Segoe UI"/>
        </w:rPr>
      </w:pPr>
    </w:p>
    <w:p w14:paraId="3998527A" w14:textId="77777777" w:rsidR="007301EB" w:rsidRPr="007301EB" w:rsidRDefault="007301EB" w:rsidP="007301EB">
      <w:pPr>
        <w:pStyle w:val="Ttulo2"/>
        <w:ind w:firstLine="984"/>
      </w:pPr>
      <w:bookmarkStart w:id="9" w:name="_Toc98161968"/>
      <w:bookmarkStart w:id="10" w:name="_Toc99370983"/>
      <w:bookmarkStart w:id="11" w:name="_Toc102752189"/>
      <w:r w:rsidRPr="007301EB">
        <w:t>CRITÉRIOS A ADOTAR</w:t>
      </w:r>
      <w:bookmarkEnd w:id="9"/>
      <w:bookmarkEnd w:id="10"/>
      <w:bookmarkEnd w:id="11"/>
    </w:p>
    <w:p w14:paraId="6C7D1600" w14:textId="174E7F8B" w:rsidR="007301EB" w:rsidRPr="004857A6" w:rsidRDefault="007301EB" w:rsidP="007301EB">
      <w:pPr>
        <w:pStyle w:val="PargrafodaLista"/>
        <w:spacing w:line="276" w:lineRule="auto"/>
        <w:ind w:left="992" w:firstLine="424"/>
        <w:rPr>
          <w:rFonts w:eastAsia="Calibri" w:cs="Segoe UI"/>
        </w:rPr>
      </w:pPr>
      <w:r w:rsidRPr="004857A6">
        <w:rPr>
          <w:rFonts w:eastAsia="Calibri" w:cs="Segoe UI"/>
        </w:rPr>
        <w:t>As colunas de canalização correrão embutidas nas alvenarias, ou outros espaços para tal fim previsto. Só é permitida a localização de tubulações solidárias as estruturas, se não forem prejudicadas pelo esforço ou deformação própria dessas estruturas.</w:t>
      </w:r>
    </w:p>
    <w:p w14:paraId="15C1E807" w14:textId="77777777" w:rsidR="007301EB" w:rsidRPr="004857A6" w:rsidRDefault="007301EB" w:rsidP="007301EB">
      <w:pPr>
        <w:spacing w:line="276" w:lineRule="auto"/>
        <w:ind w:left="851"/>
        <w:rPr>
          <w:rFonts w:eastAsia="Calibri" w:cs="Segoe UI"/>
        </w:rPr>
      </w:pPr>
    </w:p>
    <w:p w14:paraId="4AEF08EB" w14:textId="77777777" w:rsidR="007301EB" w:rsidRPr="007301EB" w:rsidRDefault="007301EB" w:rsidP="007301EB">
      <w:pPr>
        <w:pStyle w:val="Ttulo2"/>
        <w:ind w:firstLine="984"/>
      </w:pPr>
      <w:bookmarkStart w:id="12" w:name="_Toc98161969"/>
      <w:bookmarkStart w:id="13" w:name="_Toc99370984"/>
      <w:bookmarkStart w:id="14" w:name="_Toc102752190"/>
      <w:r w:rsidRPr="007301EB">
        <w:t>CONDICIONANTES DO PROJETO</w:t>
      </w:r>
      <w:bookmarkEnd w:id="12"/>
      <w:bookmarkEnd w:id="13"/>
      <w:bookmarkEnd w:id="14"/>
    </w:p>
    <w:p w14:paraId="6475807C" w14:textId="77777777" w:rsidR="007301EB" w:rsidRPr="004857A6" w:rsidRDefault="007301EB" w:rsidP="007301EB">
      <w:pPr>
        <w:spacing w:line="276" w:lineRule="auto"/>
        <w:ind w:left="851" w:firstLine="565"/>
        <w:rPr>
          <w:rFonts w:eastAsia="Calibri" w:cs="Segoe UI"/>
        </w:rPr>
      </w:pPr>
      <w:r w:rsidRPr="004857A6">
        <w:rPr>
          <w:rFonts w:eastAsia="Calibri" w:cs="Segoe UI"/>
        </w:rPr>
        <w:t>O fornecimento da água potável a ser utilizada para abastecer as instalações da edificação se dará pela rede concessionária local, sendo acondicionada em reservatório inferior e que através de conjuntos de moto bombas, recalcará a água para o reservatório superior. A distribuição até as colunas será através de barrilete ramificado.</w:t>
      </w:r>
    </w:p>
    <w:p w14:paraId="1E9B4EE7" w14:textId="472EBD0C" w:rsidR="005B11E0" w:rsidRDefault="005B11E0" w:rsidP="005B11E0"/>
    <w:p w14:paraId="05E41695" w14:textId="1577BCCC" w:rsidR="005B11E0" w:rsidRDefault="005B11E0" w:rsidP="005B11E0">
      <w:pPr>
        <w:jc w:val="center"/>
      </w:pPr>
    </w:p>
    <w:p w14:paraId="2D92A179" w14:textId="6D495DBF" w:rsidR="005B11E0" w:rsidRDefault="005B11E0" w:rsidP="005B11E0">
      <w:pPr>
        <w:jc w:val="center"/>
      </w:pPr>
    </w:p>
    <w:p w14:paraId="329E4A78" w14:textId="7D9BAE96" w:rsidR="005B11E0" w:rsidRDefault="005B11E0" w:rsidP="005B11E0">
      <w:pPr>
        <w:jc w:val="center"/>
      </w:pPr>
    </w:p>
    <w:p w14:paraId="5885BE41" w14:textId="1DE0B6EE" w:rsidR="005B11E0" w:rsidRDefault="005B11E0" w:rsidP="005B11E0">
      <w:pPr>
        <w:jc w:val="center"/>
      </w:pPr>
    </w:p>
    <w:p w14:paraId="50D690D7" w14:textId="527F73C7" w:rsidR="005B11E0" w:rsidRDefault="005B11E0" w:rsidP="005B11E0">
      <w:pPr>
        <w:jc w:val="center"/>
      </w:pPr>
    </w:p>
    <w:p w14:paraId="7E8973CE" w14:textId="7A2C8FDB" w:rsidR="005B11E0" w:rsidRDefault="005B11E0" w:rsidP="005B11E0">
      <w:pPr>
        <w:jc w:val="center"/>
      </w:pPr>
    </w:p>
    <w:p w14:paraId="1A97C5AA" w14:textId="4B86BD09" w:rsidR="005B11E0" w:rsidRDefault="005B11E0" w:rsidP="005B11E0">
      <w:pPr>
        <w:jc w:val="center"/>
      </w:pPr>
    </w:p>
    <w:p w14:paraId="0B0ED78B" w14:textId="536F97BB" w:rsidR="005B11E0" w:rsidRDefault="005B11E0" w:rsidP="005B11E0">
      <w:pPr>
        <w:jc w:val="center"/>
      </w:pPr>
    </w:p>
    <w:p w14:paraId="7B1CCF86" w14:textId="1B524BC8" w:rsidR="005B11E0" w:rsidRDefault="005B11E0" w:rsidP="005B11E0">
      <w:pPr>
        <w:jc w:val="center"/>
      </w:pPr>
    </w:p>
    <w:p w14:paraId="3F31F420" w14:textId="7A6F3980" w:rsidR="005B11E0" w:rsidRDefault="005B11E0" w:rsidP="005B11E0">
      <w:pPr>
        <w:jc w:val="center"/>
      </w:pPr>
    </w:p>
    <w:p w14:paraId="17FDE774" w14:textId="02A4FBAD" w:rsidR="005B11E0" w:rsidRDefault="005B11E0" w:rsidP="005B11E0">
      <w:pPr>
        <w:jc w:val="center"/>
      </w:pPr>
    </w:p>
    <w:p w14:paraId="0E57C79C" w14:textId="58916225" w:rsidR="005B11E0" w:rsidRDefault="005B11E0" w:rsidP="005B11E0">
      <w:pPr>
        <w:jc w:val="center"/>
      </w:pPr>
    </w:p>
    <w:p w14:paraId="5C6F184E" w14:textId="2D0453A2" w:rsidR="005B11E0" w:rsidRDefault="005B11E0" w:rsidP="005B11E0">
      <w:pPr>
        <w:jc w:val="center"/>
      </w:pPr>
    </w:p>
    <w:p w14:paraId="1A094BE4" w14:textId="71B11BBA" w:rsidR="005B11E0" w:rsidRDefault="005B11E0" w:rsidP="005B11E0">
      <w:pPr>
        <w:jc w:val="center"/>
      </w:pPr>
    </w:p>
    <w:p w14:paraId="3281ADBA" w14:textId="33F2757D" w:rsidR="005B11E0" w:rsidRDefault="005B11E0" w:rsidP="005B11E0">
      <w:pPr>
        <w:jc w:val="center"/>
      </w:pPr>
    </w:p>
    <w:p w14:paraId="779209BC" w14:textId="388C5C85" w:rsidR="005B11E0" w:rsidRDefault="005B11E0" w:rsidP="005B11E0">
      <w:pPr>
        <w:jc w:val="center"/>
      </w:pPr>
    </w:p>
    <w:p w14:paraId="7BC63174" w14:textId="7D6438DB" w:rsidR="005B11E0" w:rsidRDefault="005B11E0" w:rsidP="005B11E0">
      <w:pPr>
        <w:jc w:val="center"/>
      </w:pPr>
    </w:p>
    <w:p w14:paraId="08E6245F" w14:textId="000DF8E7" w:rsidR="005B11E0" w:rsidRDefault="005B11E0" w:rsidP="005B11E0">
      <w:pPr>
        <w:jc w:val="center"/>
      </w:pPr>
    </w:p>
    <w:p w14:paraId="331265B9" w14:textId="63D53FB3" w:rsidR="005B11E0" w:rsidRDefault="005B11E0" w:rsidP="005B11E0">
      <w:pPr>
        <w:jc w:val="center"/>
      </w:pPr>
    </w:p>
    <w:p w14:paraId="06F9A72C" w14:textId="328F011A" w:rsidR="005B11E0" w:rsidRDefault="005B11E0" w:rsidP="005B11E0">
      <w:pPr>
        <w:jc w:val="center"/>
      </w:pPr>
    </w:p>
    <w:p w14:paraId="332A0C2D" w14:textId="6269A181" w:rsidR="005B11E0" w:rsidRDefault="005B11E0" w:rsidP="005B11E0">
      <w:pPr>
        <w:jc w:val="center"/>
      </w:pPr>
    </w:p>
    <w:p w14:paraId="0965C33C" w14:textId="1FFF8175" w:rsidR="007301EB" w:rsidRDefault="007301EB" w:rsidP="005B11E0">
      <w:pPr>
        <w:jc w:val="center"/>
      </w:pPr>
    </w:p>
    <w:p w14:paraId="281622DF" w14:textId="744495C8" w:rsidR="007301EB" w:rsidRDefault="007301EB" w:rsidP="005B11E0">
      <w:pPr>
        <w:jc w:val="center"/>
      </w:pPr>
    </w:p>
    <w:p w14:paraId="06331285" w14:textId="705A2B57" w:rsidR="007301EB" w:rsidRDefault="007301EB" w:rsidP="005B11E0">
      <w:pPr>
        <w:jc w:val="center"/>
      </w:pPr>
    </w:p>
    <w:p w14:paraId="4E3D9D31" w14:textId="2CC452EB" w:rsidR="007301EB" w:rsidRDefault="007301EB" w:rsidP="005B11E0">
      <w:pPr>
        <w:jc w:val="center"/>
      </w:pPr>
    </w:p>
    <w:p w14:paraId="35940281" w14:textId="77777777" w:rsidR="007301EB" w:rsidRDefault="007301EB" w:rsidP="005B11E0">
      <w:pPr>
        <w:jc w:val="center"/>
      </w:pPr>
    </w:p>
    <w:p w14:paraId="031AB8B4" w14:textId="332C7595" w:rsidR="005B11E0" w:rsidRDefault="005B11E0" w:rsidP="005B11E0">
      <w:pPr>
        <w:jc w:val="center"/>
      </w:pPr>
    </w:p>
    <w:p w14:paraId="6B75D2DE" w14:textId="77777777" w:rsidR="005B11E0" w:rsidRDefault="005B11E0" w:rsidP="005B11E0">
      <w:pPr>
        <w:jc w:val="center"/>
      </w:pPr>
    </w:p>
    <w:p w14:paraId="1A42F32D" w14:textId="11075A68" w:rsidR="005B11E0" w:rsidRDefault="007301EB" w:rsidP="005B11E0">
      <w:pPr>
        <w:pStyle w:val="Ttulo1"/>
      </w:pPr>
      <w:bookmarkStart w:id="15" w:name="_Toc102752191"/>
      <w:r>
        <w:t>INSTALAÇÕES SANITÁRIAS</w:t>
      </w:r>
      <w:bookmarkEnd w:id="15"/>
    </w:p>
    <w:p w14:paraId="5A0276EC" w14:textId="77777777" w:rsidR="005B11E0" w:rsidRPr="005B11E0" w:rsidRDefault="005B11E0" w:rsidP="005B11E0"/>
    <w:p w14:paraId="29A6199D" w14:textId="77777777" w:rsidR="007301EB" w:rsidRPr="007301EB" w:rsidRDefault="007301EB" w:rsidP="007301EB">
      <w:pPr>
        <w:pStyle w:val="Ttulo2"/>
        <w:ind w:firstLine="984"/>
      </w:pPr>
      <w:bookmarkStart w:id="16" w:name="_Toc98161973"/>
      <w:bookmarkStart w:id="17" w:name="_Toc99370988"/>
      <w:bookmarkStart w:id="18" w:name="_Toc51847865"/>
      <w:bookmarkStart w:id="19" w:name="_Toc65060231"/>
      <w:bookmarkStart w:id="20" w:name="_Toc102752192"/>
      <w:r w:rsidRPr="007301EB">
        <w:lastRenderedPageBreak/>
        <w:t>REFERÊNCIA</w:t>
      </w:r>
      <w:bookmarkEnd w:id="16"/>
      <w:bookmarkEnd w:id="17"/>
      <w:bookmarkEnd w:id="20"/>
    </w:p>
    <w:p w14:paraId="64316550" w14:textId="77777777" w:rsidR="007301EB" w:rsidRPr="004857A6" w:rsidRDefault="007301EB" w:rsidP="007301EB">
      <w:pPr>
        <w:pStyle w:val="PargrafodaLista"/>
        <w:spacing w:line="276" w:lineRule="auto"/>
        <w:ind w:left="405"/>
        <w:rPr>
          <w:rFonts w:eastAsia="Arial" w:cs="Segoe UI"/>
          <w:lang w:eastAsia="pt-BR"/>
        </w:rPr>
      </w:pPr>
    </w:p>
    <w:p w14:paraId="5608A0A0" w14:textId="77777777" w:rsidR="007301EB" w:rsidRPr="004857A6" w:rsidRDefault="007301EB" w:rsidP="007301EB">
      <w:pPr>
        <w:pStyle w:val="PargrafodaLista"/>
        <w:spacing w:line="276" w:lineRule="auto"/>
        <w:ind w:left="851" w:firstLine="565"/>
        <w:rPr>
          <w:rFonts w:eastAsia="Calibri" w:cs="Segoe UI"/>
        </w:rPr>
      </w:pPr>
      <w:r w:rsidRPr="004857A6">
        <w:rPr>
          <w:rFonts w:eastAsia="Calibri" w:cs="Segoe UI"/>
        </w:rPr>
        <w:t>Projeto executado de acordo com a NB 19/83 (NBR 8160/99), que rege as instalações prediais de esgotos sanitários.</w:t>
      </w:r>
    </w:p>
    <w:p w14:paraId="24070FEA" w14:textId="77777777" w:rsidR="007301EB" w:rsidRPr="004857A6" w:rsidRDefault="007301EB" w:rsidP="007301EB">
      <w:pPr>
        <w:pStyle w:val="PargrafodaLista"/>
        <w:spacing w:line="276" w:lineRule="auto"/>
        <w:ind w:left="992"/>
        <w:rPr>
          <w:rFonts w:eastAsia="Arial" w:cs="Segoe UI"/>
          <w:lang w:eastAsia="pt-BR"/>
        </w:rPr>
      </w:pPr>
    </w:p>
    <w:p w14:paraId="3DFA4C2A" w14:textId="77777777" w:rsidR="007301EB" w:rsidRPr="007301EB" w:rsidRDefault="007301EB" w:rsidP="007301EB">
      <w:pPr>
        <w:pStyle w:val="Ttulo2"/>
        <w:ind w:firstLine="984"/>
      </w:pPr>
      <w:bookmarkStart w:id="21" w:name="_Toc98161974"/>
      <w:bookmarkStart w:id="22" w:name="_Toc99370989"/>
      <w:bookmarkStart w:id="23" w:name="_Toc102752193"/>
      <w:r w:rsidRPr="007301EB">
        <w:t>CONDICIONANTES DO PROJETO</w:t>
      </w:r>
      <w:bookmarkEnd w:id="21"/>
      <w:bookmarkEnd w:id="22"/>
      <w:bookmarkEnd w:id="23"/>
    </w:p>
    <w:p w14:paraId="4648BE06" w14:textId="77777777" w:rsidR="007301EB" w:rsidRPr="004857A6" w:rsidRDefault="007301EB" w:rsidP="007301EB">
      <w:pPr>
        <w:pStyle w:val="PargrafodaLista"/>
        <w:spacing w:line="276" w:lineRule="auto"/>
        <w:ind w:left="851" w:firstLine="565"/>
        <w:rPr>
          <w:rFonts w:eastAsia="Calibri" w:cs="Segoe UI"/>
        </w:rPr>
      </w:pPr>
      <w:r w:rsidRPr="004857A6">
        <w:rPr>
          <w:rFonts w:eastAsia="Calibri" w:cs="Segoe UI"/>
        </w:rPr>
        <w:t>Garantir o perfeito funcionamento das instalações, visando atender as exigências quanto à higiene, segurança, economia e conforto dos usuários.</w:t>
      </w:r>
    </w:p>
    <w:p w14:paraId="6FAED30E" w14:textId="77777777" w:rsidR="007301EB" w:rsidRPr="007301EB" w:rsidRDefault="007301EB" w:rsidP="007301EB">
      <w:pPr>
        <w:pStyle w:val="Ttulo2"/>
        <w:ind w:firstLine="984"/>
      </w:pPr>
      <w:bookmarkStart w:id="24" w:name="_Toc98161975"/>
      <w:bookmarkStart w:id="25" w:name="_Toc99370990"/>
      <w:bookmarkStart w:id="26" w:name="_Toc102752194"/>
      <w:r w:rsidRPr="007301EB">
        <w:t>CRITÉRIOS A ADOTAR</w:t>
      </w:r>
      <w:bookmarkEnd w:id="18"/>
      <w:bookmarkEnd w:id="19"/>
      <w:bookmarkEnd w:id="24"/>
      <w:bookmarkEnd w:id="25"/>
      <w:bookmarkEnd w:id="26"/>
    </w:p>
    <w:p w14:paraId="20E3A8FD" w14:textId="77777777" w:rsidR="007301EB" w:rsidRPr="004857A6" w:rsidRDefault="007301EB" w:rsidP="007301EB">
      <w:pPr>
        <w:pStyle w:val="PargrafodaLista"/>
        <w:spacing w:line="276" w:lineRule="auto"/>
        <w:ind w:left="851" w:firstLine="565"/>
        <w:rPr>
          <w:rFonts w:eastAsia="Calibri" w:cs="Segoe UI"/>
        </w:rPr>
      </w:pPr>
      <w:r w:rsidRPr="004857A6">
        <w:rPr>
          <w:rFonts w:eastAsia="Calibri" w:cs="Segoe UI"/>
        </w:rPr>
        <w:t>Só é permitida a localização de tubulações solidárias às estruturas, se não forem prejudicadas pelos esforços ou deformações próprias dessas estruturas. Indica-se como a melhor solução para a localização das tubulações, a sua total independência das estruturas.</w:t>
      </w:r>
    </w:p>
    <w:p w14:paraId="58D6B0C6" w14:textId="77777777" w:rsidR="007301EB" w:rsidRPr="004857A6" w:rsidRDefault="007301EB" w:rsidP="007301EB">
      <w:pPr>
        <w:pStyle w:val="PargrafodaLista"/>
        <w:spacing w:line="276" w:lineRule="auto"/>
        <w:ind w:left="851"/>
        <w:rPr>
          <w:rFonts w:eastAsia="Calibri" w:cs="Segoe UI"/>
        </w:rPr>
      </w:pPr>
    </w:p>
    <w:p w14:paraId="3F4884FB" w14:textId="77777777" w:rsidR="007301EB" w:rsidRPr="004857A6" w:rsidRDefault="007301EB" w:rsidP="007301EB">
      <w:pPr>
        <w:pStyle w:val="PargrafodaLista"/>
        <w:spacing w:line="276" w:lineRule="auto"/>
        <w:ind w:left="851" w:firstLine="565"/>
        <w:rPr>
          <w:rFonts w:eastAsia="Calibri" w:cs="Segoe UI"/>
        </w:rPr>
      </w:pPr>
      <w:r w:rsidRPr="004857A6">
        <w:rPr>
          <w:rFonts w:eastAsia="Calibri" w:cs="Segoe UI"/>
        </w:rPr>
        <w:t>Toda a instalação deve ser executada tendo em vista as possíveis e futuras operações de inspeção e desobstrução, nas tubulações internas, caixas de inspeção, retentora, caixas de gordura, etc.</w:t>
      </w:r>
    </w:p>
    <w:p w14:paraId="5C225DFC" w14:textId="77777777" w:rsidR="007301EB" w:rsidRPr="004857A6" w:rsidRDefault="007301EB" w:rsidP="007301EB">
      <w:pPr>
        <w:pStyle w:val="PargrafodaLista"/>
        <w:spacing w:line="276" w:lineRule="auto"/>
        <w:ind w:left="851"/>
        <w:rPr>
          <w:rFonts w:eastAsia="Calibri" w:cs="Segoe UI"/>
        </w:rPr>
      </w:pPr>
    </w:p>
    <w:p w14:paraId="2D7C6D5B" w14:textId="77777777" w:rsidR="007301EB" w:rsidRDefault="007301EB" w:rsidP="007301EB">
      <w:pPr>
        <w:pStyle w:val="PargrafodaLista"/>
        <w:spacing w:line="276" w:lineRule="auto"/>
        <w:ind w:left="851" w:firstLine="565"/>
        <w:rPr>
          <w:rFonts w:eastAsia="Calibri" w:cs="Segoe UI"/>
        </w:rPr>
      </w:pPr>
      <w:r w:rsidRPr="004857A6">
        <w:rPr>
          <w:rFonts w:eastAsia="Calibri" w:cs="Segoe UI"/>
        </w:rPr>
        <w:t>As tubulações e dispositivos devem ser fixados de modo a manter as condições de projeto, e todas as tubulações devem ser solidamente instaladas, quando não embutidas, devem ser suportadas por braçadeiras ou por consolos, em disposição tal que garantam a permanência ou alinhamento da declividade das tubulações.</w:t>
      </w:r>
    </w:p>
    <w:p w14:paraId="0A96C00B" w14:textId="54520B89" w:rsidR="006C6905" w:rsidRDefault="006C6905" w:rsidP="006C6905">
      <w:pPr>
        <w:ind w:left="851" w:firstLine="565"/>
        <w:rPr>
          <w:rFonts w:eastAsia="Calibri" w:cs="Segoe UI"/>
        </w:rPr>
      </w:pPr>
    </w:p>
    <w:p w14:paraId="6A9160AE" w14:textId="6636F236" w:rsidR="006C6905" w:rsidRDefault="006C6905" w:rsidP="006C6905">
      <w:pPr>
        <w:ind w:left="851" w:firstLine="565"/>
        <w:rPr>
          <w:rFonts w:eastAsia="Calibri" w:cs="Segoe UI"/>
        </w:rPr>
      </w:pPr>
    </w:p>
    <w:p w14:paraId="64F6FD3F" w14:textId="725E4ED9" w:rsidR="006C6905" w:rsidRDefault="006C6905" w:rsidP="006C6905">
      <w:pPr>
        <w:ind w:left="851" w:firstLine="565"/>
        <w:rPr>
          <w:rFonts w:eastAsia="Calibri" w:cs="Segoe UI"/>
        </w:rPr>
      </w:pPr>
    </w:p>
    <w:p w14:paraId="2703C96E" w14:textId="57533855" w:rsidR="006C6905" w:rsidRDefault="006C6905" w:rsidP="006C6905">
      <w:pPr>
        <w:ind w:left="851" w:firstLine="565"/>
        <w:rPr>
          <w:rFonts w:eastAsia="Calibri" w:cs="Segoe UI"/>
        </w:rPr>
      </w:pPr>
    </w:p>
    <w:p w14:paraId="2EA4F7A3" w14:textId="09BCEB21" w:rsidR="006C6905" w:rsidRDefault="006C6905" w:rsidP="006C6905">
      <w:pPr>
        <w:ind w:left="851" w:firstLine="565"/>
        <w:rPr>
          <w:rFonts w:eastAsia="Calibri" w:cs="Segoe UI"/>
        </w:rPr>
      </w:pPr>
    </w:p>
    <w:p w14:paraId="2F950C55" w14:textId="0406ED54" w:rsidR="006C6905" w:rsidRDefault="006C6905" w:rsidP="006C6905">
      <w:pPr>
        <w:ind w:left="851" w:firstLine="565"/>
        <w:rPr>
          <w:rFonts w:eastAsia="Calibri" w:cs="Segoe UI"/>
        </w:rPr>
      </w:pPr>
    </w:p>
    <w:p w14:paraId="18CB57D4" w14:textId="4BF52F37" w:rsidR="006C6905" w:rsidRDefault="006C6905" w:rsidP="006C6905">
      <w:pPr>
        <w:ind w:left="851" w:firstLine="565"/>
        <w:rPr>
          <w:rFonts w:eastAsia="Calibri" w:cs="Segoe UI"/>
        </w:rPr>
      </w:pPr>
    </w:p>
    <w:p w14:paraId="18212A99" w14:textId="79AE6991" w:rsidR="006C6905" w:rsidRDefault="006C6905">
      <w:pPr>
        <w:spacing w:before="0" w:after="0" w:line="240" w:lineRule="auto"/>
        <w:jc w:val="left"/>
        <w:rPr>
          <w:rFonts w:eastAsia="Calibri" w:cs="Segoe UI"/>
        </w:rPr>
      </w:pPr>
      <w:r>
        <w:rPr>
          <w:rFonts w:eastAsia="Calibri" w:cs="Segoe UI"/>
        </w:rPr>
        <w:br w:type="page"/>
      </w:r>
    </w:p>
    <w:p w14:paraId="410BE170" w14:textId="77777777" w:rsidR="006C6905" w:rsidRDefault="006C6905" w:rsidP="006C6905">
      <w:pPr>
        <w:jc w:val="center"/>
      </w:pPr>
    </w:p>
    <w:p w14:paraId="7FD44F1D" w14:textId="77777777" w:rsidR="006C6905" w:rsidRDefault="006C6905" w:rsidP="006C6905">
      <w:pPr>
        <w:jc w:val="center"/>
      </w:pPr>
    </w:p>
    <w:p w14:paraId="0EEC0C0A" w14:textId="77777777" w:rsidR="006C6905" w:rsidRDefault="006C6905" w:rsidP="006C6905">
      <w:pPr>
        <w:jc w:val="center"/>
      </w:pPr>
    </w:p>
    <w:p w14:paraId="1096A2E5" w14:textId="77777777" w:rsidR="006C6905" w:rsidRDefault="006C6905" w:rsidP="006C6905">
      <w:pPr>
        <w:jc w:val="center"/>
      </w:pPr>
    </w:p>
    <w:p w14:paraId="7DF3D4B3" w14:textId="77777777" w:rsidR="006C6905" w:rsidRDefault="006C6905" w:rsidP="006C6905">
      <w:pPr>
        <w:jc w:val="center"/>
      </w:pPr>
    </w:p>
    <w:p w14:paraId="0E33C8FF" w14:textId="77777777" w:rsidR="006C6905" w:rsidRDefault="006C6905" w:rsidP="006C6905">
      <w:pPr>
        <w:jc w:val="center"/>
      </w:pPr>
    </w:p>
    <w:p w14:paraId="73B29CC0" w14:textId="77777777" w:rsidR="006C6905" w:rsidRDefault="006C6905" w:rsidP="006C6905">
      <w:pPr>
        <w:jc w:val="center"/>
      </w:pPr>
    </w:p>
    <w:p w14:paraId="263461D8" w14:textId="77777777" w:rsidR="006C6905" w:rsidRDefault="006C6905" w:rsidP="006C6905">
      <w:pPr>
        <w:jc w:val="center"/>
      </w:pPr>
    </w:p>
    <w:p w14:paraId="429A6B1E" w14:textId="77777777" w:rsidR="006C6905" w:rsidRDefault="006C6905" w:rsidP="006C6905">
      <w:pPr>
        <w:jc w:val="center"/>
      </w:pPr>
    </w:p>
    <w:p w14:paraId="390C3AF6" w14:textId="77777777" w:rsidR="006C6905" w:rsidRDefault="006C6905" w:rsidP="006C6905">
      <w:pPr>
        <w:jc w:val="center"/>
      </w:pPr>
    </w:p>
    <w:p w14:paraId="253EB9C6" w14:textId="77777777" w:rsidR="006C6905" w:rsidRDefault="006C6905" w:rsidP="006C6905">
      <w:pPr>
        <w:jc w:val="center"/>
      </w:pPr>
    </w:p>
    <w:p w14:paraId="7269A290" w14:textId="77777777" w:rsidR="006C6905" w:rsidRDefault="006C6905" w:rsidP="006C6905">
      <w:pPr>
        <w:jc w:val="center"/>
      </w:pPr>
    </w:p>
    <w:p w14:paraId="598E7302" w14:textId="77777777" w:rsidR="006C6905" w:rsidRDefault="006C6905" w:rsidP="006C6905">
      <w:pPr>
        <w:jc w:val="center"/>
      </w:pPr>
    </w:p>
    <w:p w14:paraId="48DF07F1" w14:textId="77777777" w:rsidR="006C6905" w:rsidRDefault="006C6905" w:rsidP="006C6905">
      <w:pPr>
        <w:jc w:val="center"/>
      </w:pPr>
    </w:p>
    <w:p w14:paraId="2F4077D4" w14:textId="77777777" w:rsidR="006C6905" w:rsidRDefault="006C6905" w:rsidP="006C6905">
      <w:pPr>
        <w:jc w:val="center"/>
      </w:pPr>
    </w:p>
    <w:p w14:paraId="5741BA3C" w14:textId="77777777" w:rsidR="006C6905" w:rsidRDefault="006C6905" w:rsidP="006C6905">
      <w:pPr>
        <w:jc w:val="center"/>
      </w:pPr>
    </w:p>
    <w:p w14:paraId="0F926ECF" w14:textId="77777777" w:rsidR="006C6905" w:rsidRDefault="006C6905" w:rsidP="006C6905">
      <w:pPr>
        <w:jc w:val="center"/>
      </w:pPr>
    </w:p>
    <w:p w14:paraId="7FB1BAF6" w14:textId="77777777" w:rsidR="006C6905" w:rsidRDefault="006C6905" w:rsidP="006C6905">
      <w:pPr>
        <w:jc w:val="center"/>
      </w:pPr>
    </w:p>
    <w:p w14:paraId="605E5F4F" w14:textId="77777777" w:rsidR="006C6905" w:rsidRDefault="006C6905" w:rsidP="006C6905">
      <w:pPr>
        <w:jc w:val="center"/>
      </w:pPr>
    </w:p>
    <w:p w14:paraId="1F7B41ED" w14:textId="77777777" w:rsidR="006C6905" w:rsidRDefault="006C6905" w:rsidP="006C6905">
      <w:pPr>
        <w:jc w:val="center"/>
      </w:pPr>
    </w:p>
    <w:p w14:paraId="569CEDF9" w14:textId="77777777" w:rsidR="006C6905" w:rsidRDefault="006C6905" w:rsidP="006C6905">
      <w:pPr>
        <w:jc w:val="center"/>
      </w:pPr>
    </w:p>
    <w:p w14:paraId="5D62513B" w14:textId="77777777" w:rsidR="006C6905" w:rsidRDefault="006C6905" w:rsidP="006C6905">
      <w:pPr>
        <w:jc w:val="center"/>
      </w:pPr>
    </w:p>
    <w:p w14:paraId="1FD3343B" w14:textId="77777777" w:rsidR="006C6905" w:rsidRDefault="006C6905" w:rsidP="006C6905">
      <w:pPr>
        <w:jc w:val="center"/>
      </w:pPr>
    </w:p>
    <w:p w14:paraId="04876F37" w14:textId="633DBDB7" w:rsidR="006C6905" w:rsidRDefault="007301EB" w:rsidP="006C6905">
      <w:pPr>
        <w:pStyle w:val="Ttulo1"/>
      </w:pPr>
      <w:bookmarkStart w:id="27" w:name="_Toc102752195"/>
      <w:r>
        <w:t>ÁGUA FRIA – MEMORIAL DE CÁLCULO</w:t>
      </w:r>
      <w:bookmarkEnd w:id="27"/>
    </w:p>
    <w:p w14:paraId="3314D3BE" w14:textId="77777777" w:rsidR="006C6905" w:rsidRDefault="006C6905" w:rsidP="006C6905">
      <w:pPr>
        <w:ind w:left="851" w:firstLine="565"/>
        <w:rPr>
          <w:rFonts w:eastAsia="Calibri" w:cs="Segoe UI"/>
        </w:rPr>
      </w:pPr>
    </w:p>
    <w:p w14:paraId="7F81F499" w14:textId="46464B65" w:rsidR="006C6905" w:rsidRDefault="006C6905">
      <w:pPr>
        <w:spacing w:before="0" w:after="0" w:line="240" w:lineRule="auto"/>
        <w:jc w:val="left"/>
        <w:rPr>
          <w:rFonts w:eastAsia="Calibri" w:cs="Segoe UI"/>
        </w:rPr>
      </w:pPr>
    </w:p>
    <w:p w14:paraId="2CC00156" w14:textId="77777777" w:rsidR="00A7604B" w:rsidRPr="00A7604B" w:rsidRDefault="00A7604B" w:rsidP="00A7604B">
      <w:pPr>
        <w:pStyle w:val="Ttulo2"/>
        <w:ind w:firstLine="984"/>
      </w:pPr>
      <w:bookmarkStart w:id="28" w:name="_Toc98161977"/>
      <w:bookmarkStart w:id="29" w:name="_Toc99370992"/>
      <w:bookmarkStart w:id="30" w:name="_Toc102752196"/>
      <w:r w:rsidRPr="00A7604B">
        <w:t>CONSUMO ÁGUA FRIA</w:t>
      </w:r>
      <w:bookmarkEnd w:id="28"/>
      <w:bookmarkEnd w:id="29"/>
      <w:bookmarkEnd w:id="30"/>
    </w:p>
    <w:p w14:paraId="67BBEBE3" w14:textId="77777777" w:rsidR="00A7604B" w:rsidRPr="004857A6" w:rsidRDefault="00A7604B" w:rsidP="00A7604B">
      <w:pPr>
        <w:spacing w:line="276" w:lineRule="auto"/>
        <w:ind w:left="709" w:firstLine="707"/>
        <w:rPr>
          <w:rFonts w:eastAsia="Arial" w:cs="Segoe UI"/>
          <w:lang w:eastAsia="pt-BR"/>
        </w:rPr>
      </w:pPr>
      <w:r w:rsidRPr="004857A6">
        <w:rPr>
          <w:rFonts w:eastAsia="Arial" w:cs="Segoe UI"/>
          <w:lang w:eastAsia="pt-BR"/>
        </w:rPr>
        <w:t>Para previsão do número de contribuintes, foi utilizado duas tabelas. A tabelas de Consumo de água por dia por pessoa (NBRO) e a tabela do Anexo III, Quadro 07, “Tabela para Cálculo de Lotação” do Código de Obras.</w:t>
      </w:r>
    </w:p>
    <w:p w14:paraId="73C8DD9B" w14:textId="77777777" w:rsidR="00A7604B" w:rsidRPr="004857A6" w:rsidRDefault="00A7604B" w:rsidP="00A7604B">
      <w:pPr>
        <w:spacing w:line="276" w:lineRule="auto"/>
        <w:ind w:left="709"/>
        <w:jc w:val="center"/>
        <w:rPr>
          <w:rFonts w:eastAsia="Arial" w:cs="Segoe UI"/>
          <w:lang w:eastAsia="pt-BR"/>
        </w:rPr>
      </w:pPr>
      <w:r w:rsidRPr="004857A6">
        <w:rPr>
          <w:rFonts w:cs="Segoe UI"/>
          <w:noProof/>
          <w:lang w:eastAsia="pt-BR"/>
        </w:rPr>
        <w:drawing>
          <wp:inline distT="0" distB="0" distL="0" distR="0" wp14:anchorId="783CC081" wp14:editId="4DB215D0">
            <wp:extent cx="2874645" cy="3131185"/>
            <wp:effectExtent l="0" t="0" r="1905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313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96ECE" w14:textId="77777777" w:rsidR="00A7604B" w:rsidRPr="004857A6" w:rsidRDefault="00A7604B" w:rsidP="00A7604B">
      <w:pPr>
        <w:spacing w:line="276" w:lineRule="auto"/>
        <w:ind w:left="709"/>
        <w:jc w:val="center"/>
        <w:rPr>
          <w:rFonts w:eastAsia="Arial" w:cs="Segoe UI"/>
          <w:lang w:eastAsia="pt-BR"/>
        </w:rPr>
      </w:pPr>
      <w:r w:rsidRPr="004857A6">
        <w:rPr>
          <w:rFonts w:cs="Segoe UI"/>
          <w:noProof/>
          <w:lang w:eastAsia="pt-BR"/>
        </w:rPr>
        <w:drawing>
          <wp:inline distT="0" distB="0" distL="0" distR="0" wp14:anchorId="43FBBDA1" wp14:editId="53F8FA96">
            <wp:extent cx="3200400" cy="3884291"/>
            <wp:effectExtent l="0" t="0" r="0" b="2540"/>
            <wp:docPr id="7" name="Imagem 3">
              <a:extLst xmlns:a="http://schemas.openxmlformats.org/drawingml/2006/main">
                <a:ext uri="{FF2B5EF4-FFF2-40B4-BE49-F238E27FC236}">
                  <a16:creationId xmlns:a16="http://schemas.microsoft.com/office/drawing/2014/main" id="{F33AB028-5BA7-4C0B-B591-B8B62D9D953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3">
                      <a:extLst>
                        <a:ext uri="{FF2B5EF4-FFF2-40B4-BE49-F238E27FC236}">
                          <a16:creationId xmlns:a16="http://schemas.microsoft.com/office/drawing/2014/main" id="{F33AB028-5BA7-4C0B-B591-B8B62D9D953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27815" cy="3917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9B18E" w14:textId="0857A696" w:rsidR="00A7604B" w:rsidRPr="004857A6" w:rsidRDefault="00A7604B" w:rsidP="00A7604B">
      <w:pPr>
        <w:spacing w:line="276" w:lineRule="auto"/>
        <w:ind w:left="709" w:firstLine="707"/>
        <w:rPr>
          <w:rFonts w:eastAsia="Arial" w:cs="Segoe UI"/>
          <w:lang w:eastAsia="pt-BR"/>
        </w:rPr>
      </w:pPr>
      <w:r w:rsidRPr="004857A6">
        <w:rPr>
          <w:rFonts w:eastAsia="Arial" w:cs="Segoe UI"/>
          <w:lang w:eastAsia="pt-BR"/>
        </w:rPr>
        <w:lastRenderedPageBreak/>
        <w:t>Para cálculo do consumo, levou-se em consideração as áreas distintas do edifício e consu</w:t>
      </w:r>
      <w:r>
        <w:rPr>
          <w:rFonts w:eastAsia="Arial" w:cs="Segoe UI"/>
          <w:lang w:eastAsia="pt-BR"/>
        </w:rPr>
        <w:t>m</w:t>
      </w:r>
      <w:r w:rsidRPr="004857A6">
        <w:rPr>
          <w:rFonts w:eastAsia="Arial" w:cs="Segoe UI"/>
          <w:lang w:eastAsia="pt-BR"/>
        </w:rPr>
        <w:t>o estimado por pessoa conforme determinado nas tabelas acima.</w:t>
      </w:r>
    </w:p>
    <w:tbl>
      <w:tblPr>
        <w:tblStyle w:val="TabeladeGradeClara"/>
        <w:tblW w:w="8495" w:type="dxa"/>
        <w:tblInd w:w="560" w:type="dxa"/>
        <w:tblLook w:val="04A0" w:firstRow="1" w:lastRow="0" w:firstColumn="1" w:lastColumn="0" w:noHBand="0" w:noVBand="1"/>
      </w:tblPr>
      <w:tblGrid>
        <w:gridCol w:w="3053"/>
        <w:gridCol w:w="1612"/>
        <w:gridCol w:w="1203"/>
        <w:gridCol w:w="1130"/>
        <w:gridCol w:w="1497"/>
      </w:tblGrid>
      <w:tr w:rsidR="00A7604B" w:rsidRPr="00942C8D" w14:paraId="4140BE62" w14:textId="77777777" w:rsidTr="00DE4322">
        <w:trPr>
          <w:trHeight w:val="280"/>
        </w:trPr>
        <w:tc>
          <w:tcPr>
            <w:tcW w:w="3053" w:type="dxa"/>
            <w:noWrap/>
            <w:hideMark/>
          </w:tcPr>
          <w:p w14:paraId="56DE72F1" w14:textId="77777777" w:rsidR="00A7604B" w:rsidRPr="00942C8D" w:rsidRDefault="00A7604B" w:rsidP="00ED2121">
            <w:pPr>
              <w:jc w:val="center"/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CÁLCULO CONSUMO D´ÁGUA</w:t>
            </w:r>
          </w:p>
        </w:tc>
        <w:tc>
          <w:tcPr>
            <w:tcW w:w="5442" w:type="dxa"/>
            <w:gridSpan w:val="4"/>
            <w:noWrap/>
            <w:hideMark/>
          </w:tcPr>
          <w:p w14:paraId="2EEC7B3E" w14:textId="4DCB8292" w:rsidR="00A7604B" w:rsidRPr="00942C8D" w:rsidRDefault="00A7604B" w:rsidP="00ED2121">
            <w:pPr>
              <w:jc w:val="center"/>
              <w:rPr>
                <w:rFonts w:cs="Segoe UI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A7604B" w:rsidRPr="00942C8D" w14:paraId="06CE6149" w14:textId="77777777" w:rsidTr="00DE4322">
        <w:trPr>
          <w:trHeight w:val="280"/>
        </w:trPr>
        <w:tc>
          <w:tcPr>
            <w:tcW w:w="3053" w:type="dxa"/>
            <w:noWrap/>
            <w:hideMark/>
          </w:tcPr>
          <w:p w14:paraId="6BD48CAA" w14:textId="3E5EE8AC" w:rsidR="00A7604B" w:rsidRPr="00942C8D" w:rsidRDefault="00A7604B" w:rsidP="00ED2121">
            <w:pPr>
              <w:jc w:val="center"/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 xml:space="preserve">Nº PESSOAS </w:t>
            </w:r>
            <w:r>
              <w:rPr>
                <w:rFonts w:cs="Segoe UI"/>
                <w:b/>
                <w:bCs/>
                <w:sz w:val="16"/>
                <w:szCs w:val="16"/>
                <w:lang w:eastAsia="pt-BR"/>
              </w:rPr>
              <w:t>GUARITA</w:t>
            </w:r>
          </w:p>
        </w:tc>
        <w:tc>
          <w:tcPr>
            <w:tcW w:w="1612" w:type="dxa"/>
            <w:noWrap/>
            <w:hideMark/>
          </w:tcPr>
          <w:p w14:paraId="54255882" w14:textId="77777777" w:rsidR="00A7604B" w:rsidRPr="00942C8D" w:rsidRDefault="00A7604B" w:rsidP="00ED2121">
            <w:pPr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POPULAÇÃO</w:t>
            </w:r>
          </w:p>
        </w:tc>
        <w:tc>
          <w:tcPr>
            <w:tcW w:w="1203" w:type="dxa"/>
            <w:noWrap/>
            <w:hideMark/>
          </w:tcPr>
          <w:p w14:paraId="37C14BB8" w14:textId="77777777" w:rsidR="00A7604B" w:rsidRPr="00942C8D" w:rsidRDefault="00A7604B" w:rsidP="00ED2121">
            <w:pPr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l/PESSOA</w:t>
            </w:r>
          </w:p>
        </w:tc>
        <w:tc>
          <w:tcPr>
            <w:tcW w:w="1130" w:type="dxa"/>
            <w:noWrap/>
            <w:hideMark/>
          </w:tcPr>
          <w:p w14:paraId="0D82992E" w14:textId="77777777" w:rsidR="00A7604B" w:rsidRPr="00942C8D" w:rsidRDefault="00A7604B" w:rsidP="00ED2121">
            <w:pPr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l/DIA</w:t>
            </w:r>
          </w:p>
        </w:tc>
        <w:tc>
          <w:tcPr>
            <w:tcW w:w="1497" w:type="dxa"/>
            <w:noWrap/>
            <w:hideMark/>
          </w:tcPr>
          <w:p w14:paraId="663B2A30" w14:textId="77777777" w:rsidR="00A7604B" w:rsidRPr="00942C8D" w:rsidRDefault="00A7604B" w:rsidP="00ED2121">
            <w:pPr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l/DOIS DIAS</w:t>
            </w:r>
          </w:p>
        </w:tc>
      </w:tr>
      <w:tr w:rsidR="00A7604B" w:rsidRPr="00942C8D" w14:paraId="0D49AD6C" w14:textId="77777777" w:rsidTr="00DE4322">
        <w:trPr>
          <w:trHeight w:val="280"/>
        </w:trPr>
        <w:tc>
          <w:tcPr>
            <w:tcW w:w="3053" w:type="dxa"/>
            <w:noWrap/>
            <w:hideMark/>
          </w:tcPr>
          <w:p w14:paraId="3676EBF0" w14:textId="77777777" w:rsidR="00A7604B" w:rsidRPr="00942C8D" w:rsidRDefault="00A7604B" w:rsidP="00ED2121">
            <w:pPr>
              <w:jc w:val="center"/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12" w:type="dxa"/>
            <w:noWrap/>
            <w:hideMark/>
          </w:tcPr>
          <w:p w14:paraId="0B46156E" w14:textId="6F05FA99" w:rsidR="00A7604B" w:rsidRPr="00942C8D" w:rsidRDefault="00A7604B" w:rsidP="00ED2121">
            <w:pPr>
              <w:jc w:val="right"/>
              <w:rPr>
                <w:rFonts w:cs="Segoe UI"/>
                <w:sz w:val="16"/>
                <w:szCs w:val="16"/>
                <w:lang w:eastAsia="pt-BR"/>
              </w:rPr>
            </w:pPr>
            <w:r>
              <w:rPr>
                <w:rFonts w:cs="Segoe UI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1203" w:type="dxa"/>
            <w:noWrap/>
            <w:hideMark/>
          </w:tcPr>
          <w:p w14:paraId="1AB0DC21" w14:textId="14CA82AB" w:rsidR="00A7604B" w:rsidRPr="00942C8D" w:rsidRDefault="00A7604B" w:rsidP="00ED2121">
            <w:pPr>
              <w:jc w:val="right"/>
              <w:rPr>
                <w:rFonts w:cs="Segoe UI"/>
                <w:sz w:val="16"/>
                <w:szCs w:val="16"/>
                <w:lang w:eastAsia="pt-BR"/>
              </w:rPr>
            </w:pPr>
            <w:r>
              <w:rPr>
                <w:rFonts w:cs="Segoe UI"/>
                <w:sz w:val="16"/>
                <w:szCs w:val="16"/>
                <w:lang w:eastAsia="pt-BR"/>
              </w:rPr>
              <w:t>50</w:t>
            </w:r>
            <w:r w:rsidRPr="00942C8D">
              <w:rPr>
                <w:rFonts w:cs="Segoe UI"/>
                <w:sz w:val="16"/>
                <w:szCs w:val="16"/>
                <w:lang w:eastAsia="pt-BR"/>
              </w:rPr>
              <w:t>,00</w:t>
            </w:r>
          </w:p>
        </w:tc>
        <w:tc>
          <w:tcPr>
            <w:tcW w:w="1130" w:type="dxa"/>
            <w:noWrap/>
            <w:hideMark/>
          </w:tcPr>
          <w:p w14:paraId="0DF99630" w14:textId="31BD3979" w:rsidR="00A7604B" w:rsidRPr="00942C8D" w:rsidRDefault="00A7604B" w:rsidP="00ED2121">
            <w:pPr>
              <w:jc w:val="right"/>
              <w:rPr>
                <w:rFonts w:cs="Segoe UI"/>
                <w:sz w:val="16"/>
                <w:szCs w:val="16"/>
                <w:lang w:eastAsia="pt-BR"/>
              </w:rPr>
            </w:pPr>
            <w:r>
              <w:rPr>
                <w:rFonts w:cs="Segoe UI"/>
                <w:sz w:val="16"/>
                <w:szCs w:val="16"/>
                <w:lang w:eastAsia="pt-BR"/>
              </w:rPr>
              <w:t>100</w:t>
            </w:r>
            <w:r w:rsidRPr="00942C8D">
              <w:rPr>
                <w:rFonts w:cs="Segoe UI"/>
                <w:sz w:val="16"/>
                <w:szCs w:val="16"/>
                <w:lang w:eastAsia="pt-BR"/>
              </w:rPr>
              <w:t>,00</w:t>
            </w:r>
          </w:p>
        </w:tc>
        <w:tc>
          <w:tcPr>
            <w:tcW w:w="1497" w:type="dxa"/>
            <w:noWrap/>
            <w:hideMark/>
          </w:tcPr>
          <w:p w14:paraId="3B036BC1" w14:textId="790C4697" w:rsidR="00A7604B" w:rsidRPr="00942C8D" w:rsidRDefault="00A7604B" w:rsidP="00ED2121">
            <w:pPr>
              <w:jc w:val="right"/>
              <w:rPr>
                <w:rFonts w:cs="Segoe UI"/>
                <w:sz w:val="16"/>
                <w:szCs w:val="16"/>
                <w:lang w:eastAsia="pt-BR"/>
              </w:rPr>
            </w:pPr>
            <w:r>
              <w:rPr>
                <w:rFonts w:cs="Segoe UI"/>
                <w:sz w:val="16"/>
                <w:szCs w:val="16"/>
                <w:lang w:eastAsia="pt-BR"/>
              </w:rPr>
              <w:t>20</w:t>
            </w:r>
            <w:r w:rsidRPr="00942C8D">
              <w:rPr>
                <w:rFonts w:cs="Segoe UI"/>
                <w:sz w:val="16"/>
                <w:szCs w:val="16"/>
                <w:lang w:eastAsia="pt-BR"/>
              </w:rPr>
              <w:t>0,00</w:t>
            </w:r>
          </w:p>
        </w:tc>
      </w:tr>
      <w:tr w:rsidR="00A7604B" w:rsidRPr="00942C8D" w14:paraId="44F73587" w14:textId="77777777" w:rsidTr="00DE4322">
        <w:trPr>
          <w:trHeight w:val="280"/>
        </w:trPr>
        <w:tc>
          <w:tcPr>
            <w:tcW w:w="3053" w:type="dxa"/>
            <w:noWrap/>
            <w:hideMark/>
          </w:tcPr>
          <w:p w14:paraId="5E8EC7B2" w14:textId="66A8FCFC" w:rsidR="00A7604B" w:rsidRPr="00942C8D" w:rsidRDefault="00A7604B" w:rsidP="00ED2121">
            <w:pPr>
              <w:jc w:val="center"/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 xml:space="preserve">Nº PESSOAS </w:t>
            </w:r>
            <w:r>
              <w:rPr>
                <w:rFonts w:cs="Segoe UI"/>
                <w:b/>
                <w:bCs/>
                <w:sz w:val="16"/>
                <w:szCs w:val="16"/>
                <w:lang w:eastAsia="pt-BR"/>
              </w:rPr>
              <w:t xml:space="preserve">CASA DE </w:t>
            </w:r>
            <w:r w:rsidR="00BE4AB6">
              <w:rPr>
                <w:rFonts w:cs="Segoe UI"/>
                <w:b/>
                <w:bCs/>
                <w:sz w:val="16"/>
                <w:szCs w:val="16"/>
                <w:lang w:eastAsia="pt-BR"/>
              </w:rPr>
              <w:t>COMANDO</w:t>
            </w:r>
          </w:p>
        </w:tc>
        <w:tc>
          <w:tcPr>
            <w:tcW w:w="1612" w:type="dxa"/>
            <w:noWrap/>
            <w:hideMark/>
          </w:tcPr>
          <w:p w14:paraId="268FF219" w14:textId="77777777" w:rsidR="00A7604B" w:rsidRPr="00942C8D" w:rsidRDefault="00A7604B" w:rsidP="00ED2121">
            <w:pPr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POPULAÇÃO</w:t>
            </w:r>
          </w:p>
        </w:tc>
        <w:tc>
          <w:tcPr>
            <w:tcW w:w="1203" w:type="dxa"/>
            <w:noWrap/>
            <w:hideMark/>
          </w:tcPr>
          <w:p w14:paraId="7B477B46" w14:textId="77777777" w:rsidR="00A7604B" w:rsidRPr="00942C8D" w:rsidRDefault="00A7604B" w:rsidP="00ED2121">
            <w:pPr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l/PESSOA</w:t>
            </w:r>
          </w:p>
        </w:tc>
        <w:tc>
          <w:tcPr>
            <w:tcW w:w="1130" w:type="dxa"/>
            <w:noWrap/>
            <w:hideMark/>
          </w:tcPr>
          <w:p w14:paraId="0051369A" w14:textId="77777777" w:rsidR="00A7604B" w:rsidRPr="00942C8D" w:rsidRDefault="00A7604B" w:rsidP="00ED2121">
            <w:pPr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l/DIA</w:t>
            </w:r>
          </w:p>
        </w:tc>
        <w:tc>
          <w:tcPr>
            <w:tcW w:w="1497" w:type="dxa"/>
            <w:noWrap/>
            <w:hideMark/>
          </w:tcPr>
          <w:p w14:paraId="46A86353" w14:textId="77777777" w:rsidR="00A7604B" w:rsidRPr="00942C8D" w:rsidRDefault="00A7604B" w:rsidP="00ED2121">
            <w:pPr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l/DOIS DIAS</w:t>
            </w:r>
          </w:p>
        </w:tc>
      </w:tr>
      <w:tr w:rsidR="00A7604B" w:rsidRPr="00942C8D" w14:paraId="36081775" w14:textId="77777777" w:rsidTr="00DE4322">
        <w:trPr>
          <w:trHeight w:val="280"/>
        </w:trPr>
        <w:tc>
          <w:tcPr>
            <w:tcW w:w="3053" w:type="dxa"/>
            <w:noWrap/>
            <w:hideMark/>
          </w:tcPr>
          <w:p w14:paraId="5ACD641E" w14:textId="77777777" w:rsidR="00A7604B" w:rsidRPr="00942C8D" w:rsidRDefault="00A7604B" w:rsidP="00ED2121">
            <w:pPr>
              <w:jc w:val="center"/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1612" w:type="dxa"/>
            <w:noWrap/>
            <w:hideMark/>
          </w:tcPr>
          <w:p w14:paraId="1486B834" w14:textId="6758D763" w:rsidR="00A7604B" w:rsidRPr="00942C8D" w:rsidRDefault="00A7604B" w:rsidP="00ED2121">
            <w:pPr>
              <w:jc w:val="right"/>
              <w:rPr>
                <w:rFonts w:cs="Segoe UI"/>
                <w:sz w:val="16"/>
                <w:szCs w:val="16"/>
                <w:lang w:eastAsia="pt-BR"/>
              </w:rPr>
            </w:pPr>
            <w:r>
              <w:rPr>
                <w:rFonts w:cs="Segoe UI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1203" w:type="dxa"/>
            <w:noWrap/>
            <w:hideMark/>
          </w:tcPr>
          <w:p w14:paraId="0F556C8C" w14:textId="77777777" w:rsidR="00A7604B" w:rsidRPr="00942C8D" w:rsidRDefault="00A7604B" w:rsidP="00ED2121">
            <w:pPr>
              <w:jc w:val="right"/>
              <w:rPr>
                <w:rFonts w:cs="Segoe UI"/>
                <w:sz w:val="16"/>
                <w:szCs w:val="16"/>
                <w:lang w:eastAsia="pt-BR"/>
              </w:rPr>
            </w:pPr>
            <w:r w:rsidRPr="00942C8D">
              <w:rPr>
                <w:rFonts w:cs="Segoe UI"/>
                <w:sz w:val="16"/>
                <w:szCs w:val="16"/>
                <w:lang w:eastAsia="pt-BR"/>
              </w:rPr>
              <w:t>50,00</w:t>
            </w:r>
          </w:p>
        </w:tc>
        <w:tc>
          <w:tcPr>
            <w:tcW w:w="1130" w:type="dxa"/>
            <w:noWrap/>
            <w:hideMark/>
          </w:tcPr>
          <w:p w14:paraId="5B31FF8A" w14:textId="65C96E45" w:rsidR="00A7604B" w:rsidRPr="00942C8D" w:rsidRDefault="00DE4322" w:rsidP="00ED2121">
            <w:pPr>
              <w:jc w:val="right"/>
              <w:rPr>
                <w:rFonts w:cs="Segoe UI"/>
                <w:sz w:val="16"/>
                <w:szCs w:val="16"/>
                <w:lang w:eastAsia="pt-BR"/>
              </w:rPr>
            </w:pPr>
            <w:r>
              <w:rPr>
                <w:rFonts w:cs="Segoe UI"/>
                <w:sz w:val="16"/>
                <w:szCs w:val="16"/>
                <w:lang w:eastAsia="pt-BR"/>
              </w:rPr>
              <w:t>300</w:t>
            </w:r>
            <w:r w:rsidR="00A7604B" w:rsidRPr="00942C8D">
              <w:rPr>
                <w:rFonts w:cs="Segoe UI"/>
                <w:sz w:val="16"/>
                <w:szCs w:val="16"/>
                <w:lang w:eastAsia="pt-BR"/>
              </w:rPr>
              <w:t>,00</w:t>
            </w:r>
          </w:p>
        </w:tc>
        <w:tc>
          <w:tcPr>
            <w:tcW w:w="1497" w:type="dxa"/>
            <w:noWrap/>
            <w:hideMark/>
          </w:tcPr>
          <w:p w14:paraId="28253251" w14:textId="1103ADF3" w:rsidR="00A7604B" w:rsidRPr="00942C8D" w:rsidRDefault="00DE4322" w:rsidP="00ED2121">
            <w:pPr>
              <w:jc w:val="right"/>
              <w:rPr>
                <w:rFonts w:cs="Segoe UI"/>
                <w:sz w:val="16"/>
                <w:szCs w:val="16"/>
                <w:lang w:eastAsia="pt-BR"/>
              </w:rPr>
            </w:pPr>
            <w:r>
              <w:rPr>
                <w:rFonts w:cs="Segoe UI"/>
                <w:sz w:val="16"/>
                <w:szCs w:val="16"/>
                <w:lang w:eastAsia="pt-BR"/>
              </w:rPr>
              <w:t>600</w:t>
            </w:r>
            <w:r w:rsidR="00A7604B" w:rsidRPr="00942C8D">
              <w:rPr>
                <w:rFonts w:cs="Segoe UI"/>
                <w:sz w:val="16"/>
                <w:szCs w:val="16"/>
                <w:lang w:eastAsia="pt-BR"/>
              </w:rPr>
              <w:t>,00</w:t>
            </w:r>
          </w:p>
        </w:tc>
      </w:tr>
    </w:tbl>
    <w:p w14:paraId="10CBA1C9" w14:textId="77777777" w:rsidR="006C6905" w:rsidRDefault="006C6905" w:rsidP="006C6905">
      <w:pPr>
        <w:jc w:val="center"/>
      </w:pPr>
    </w:p>
    <w:p w14:paraId="6F0A4B5F" w14:textId="77777777" w:rsidR="006C6905" w:rsidRDefault="006C6905" w:rsidP="006C6905">
      <w:pPr>
        <w:jc w:val="center"/>
      </w:pPr>
    </w:p>
    <w:p w14:paraId="78FA73EB" w14:textId="77777777" w:rsidR="006C6905" w:rsidRDefault="006C6905" w:rsidP="006C6905">
      <w:pPr>
        <w:jc w:val="center"/>
      </w:pPr>
    </w:p>
    <w:p w14:paraId="3B3DFAAE" w14:textId="77777777" w:rsidR="006C6905" w:rsidRDefault="006C6905" w:rsidP="006C6905">
      <w:pPr>
        <w:jc w:val="center"/>
      </w:pPr>
    </w:p>
    <w:p w14:paraId="53C6A5E0" w14:textId="77777777" w:rsidR="006C6905" w:rsidRDefault="006C6905" w:rsidP="006C6905">
      <w:pPr>
        <w:jc w:val="center"/>
      </w:pPr>
    </w:p>
    <w:p w14:paraId="06D652DA" w14:textId="77777777" w:rsidR="006C6905" w:rsidRDefault="006C6905" w:rsidP="006C6905">
      <w:pPr>
        <w:jc w:val="center"/>
      </w:pPr>
    </w:p>
    <w:p w14:paraId="67352BD1" w14:textId="77777777" w:rsidR="006C6905" w:rsidRDefault="006C6905" w:rsidP="006C6905">
      <w:pPr>
        <w:jc w:val="center"/>
      </w:pPr>
    </w:p>
    <w:p w14:paraId="7DDEDAB9" w14:textId="77777777" w:rsidR="006C6905" w:rsidRDefault="006C6905" w:rsidP="006C6905">
      <w:pPr>
        <w:jc w:val="center"/>
      </w:pPr>
    </w:p>
    <w:p w14:paraId="6979D754" w14:textId="77777777" w:rsidR="006C6905" w:rsidRDefault="006C6905" w:rsidP="006C6905">
      <w:pPr>
        <w:jc w:val="center"/>
      </w:pPr>
    </w:p>
    <w:p w14:paraId="02468F8E" w14:textId="77777777" w:rsidR="006C6905" w:rsidRDefault="006C6905" w:rsidP="006C6905">
      <w:pPr>
        <w:jc w:val="center"/>
      </w:pPr>
    </w:p>
    <w:p w14:paraId="67FDEC7C" w14:textId="77777777" w:rsidR="006C6905" w:rsidRDefault="006C6905" w:rsidP="006C6905">
      <w:pPr>
        <w:jc w:val="center"/>
      </w:pPr>
    </w:p>
    <w:p w14:paraId="13665035" w14:textId="77777777" w:rsidR="006C6905" w:rsidRDefault="006C6905" w:rsidP="006C6905">
      <w:pPr>
        <w:jc w:val="center"/>
      </w:pPr>
    </w:p>
    <w:p w14:paraId="571FAEBC" w14:textId="77777777" w:rsidR="006C6905" w:rsidRDefault="006C6905" w:rsidP="006C6905">
      <w:pPr>
        <w:jc w:val="center"/>
      </w:pPr>
    </w:p>
    <w:p w14:paraId="757F45F3" w14:textId="77777777" w:rsidR="006C6905" w:rsidRDefault="006C6905" w:rsidP="006C6905">
      <w:pPr>
        <w:jc w:val="center"/>
      </w:pPr>
    </w:p>
    <w:p w14:paraId="2EAB6B72" w14:textId="77777777" w:rsidR="006C6905" w:rsidRDefault="006C6905" w:rsidP="006C6905">
      <w:pPr>
        <w:jc w:val="center"/>
      </w:pPr>
    </w:p>
    <w:p w14:paraId="0145CB1C" w14:textId="77777777" w:rsidR="006C6905" w:rsidRDefault="006C6905" w:rsidP="006C6905">
      <w:pPr>
        <w:jc w:val="center"/>
      </w:pPr>
    </w:p>
    <w:p w14:paraId="6D8DAAB7" w14:textId="77777777" w:rsidR="006C6905" w:rsidRDefault="006C6905" w:rsidP="006C6905">
      <w:pPr>
        <w:jc w:val="center"/>
      </w:pPr>
    </w:p>
    <w:p w14:paraId="6EDB1B80" w14:textId="77777777" w:rsidR="006C6905" w:rsidRDefault="006C6905" w:rsidP="006C6905">
      <w:pPr>
        <w:jc w:val="center"/>
      </w:pPr>
    </w:p>
    <w:p w14:paraId="66BAEDF7" w14:textId="77777777" w:rsidR="006C6905" w:rsidRDefault="006C6905" w:rsidP="006C6905">
      <w:pPr>
        <w:jc w:val="center"/>
      </w:pPr>
    </w:p>
    <w:p w14:paraId="2C480F4C" w14:textId="77777777" w:rsidR="006C6905" w:rsidRDefault="006C6905" w:rsidP="006C6905">
      <w:pPr>
        <w:jc w:val="center"/>
      </w:pPr>
    </w:p>
    <w:p w14:paraId="637FA608" w14:textId="553508E2" w:rsidR="006C6905" w:rsidRDefault="006C6905" w:rsidP="006C6905">
      <w:pPr>
        <w:jc w:val="center"/>
      </w:pPr>
    </w:p>
    <w:p w14:paraId="6EA2BC7C" w14:textId="7425E0F2" w:rsidR="00DE4322" w:rsidRDefault="00DE4322" w:rsidP="006C6905">
      <w:pPr>
        <w:jc w:val="center"/>
      </w:pPr>
    </w:p>
    <w:p w14:paraId="6C33A683" w14:textId="1487E082" w:rsidR="00DE4322" w:rsidRDefault="00DE4322" w:rsidP="006C6905">
      <w:pPr>
        <w:jc w:val="center"/>
      </w:pPr>
    </w:p>
    <w:p w14:paraId="3BBCAAE0" w14:textId="4FF4306F" w:rsidR="00DE4322" w:rsidRDefault="00DE4322" w:rsidP="006C6905">
      <w:pPr>
        <w:jc w:val="center"/>
      </w:pPr>
    </w:p>
    <w:p w14:paraId="65F30317" w14:textId="36CA715B" w:rsidR="00DE4322" w:rsidRDefault="00DE4322" w:rsidP="006C6905">
      <w:pPr>
        <w:jc w:val="center"/>
      </w:pPr>
    </w:p>
    <w:p w14:paraId="0F6B8E66" w14:textId="2C428678" w:rsidR="00DE4322" w:rsidRDefault="00DE4322" w:rsidP="006C6905">
      <w:pPr>
        <w:jc w:val="center"/>
      </w:pPr>
    </w:p>
    <w:p w14:paraId="0F2D71E7" w14:textId="5D776942" w:rsidR="00DE4322" w:rsidRDefault="00DE4322" w:rsidP="006C6905">
      <w:pPr>
        <w:jc w:val="center"/>
      </w:pPr>
    </w:p>
    <w:p w14:paraId="490DE79C" w14:textId="357B3552" w:rsidR="00DE4322" w:rsidRDefault="00DE4322" w:rsidP="006C6905">
      <w:pPr>
        <w:jc w:val="center"/>
      </w:pPr>
    </w:p>
    <w:p w14:paraId="52B968F9" w14:textId="2DFCFEA9" w:rsidR="00DE4322" w:rsidRDefault="00DE4322" w:rsidP="006C6905">
      <w:pPr>
        <w:jc w:val="center"/>
      </w:pPr>
    </w:p>
    <w:p w14:paraId="5DC269F1" w14:textId="06672682" w:rsidR="00DE4322" w:rsidRDefault="00DE4322" w:rsidP="006C6905">
      <w:pPr>
        <w:jc w:val="center"/>
      </w:pPr>
    </w:p>
    <w:p w14:paraId="3E3D088B" w14:textId="467D82A1" w:rsidR="00DE4322" w:rsidRDefault="00DE4322" w:rsidP="006C6905">
      <w:pPr>
        <w:jc w:val="center"/>
      </w:pPr>
    </w:p>
    <w:p w14:paraId="580934ED" w14:textId="74404B26" w:rsidR="00DE4322" w:rsidRDefault="00DE4322" w:rsidP="006C6905">
      <w:pPr>
        <w:jc w:val="center"/>
      </w:pPr>
    </w:p>
    <w:p w14:paraId="618FF5F3" w14:textId="6ADB62EF" w:rsidR="00DE4322" w:rsidRDefault="00DE4322" w:rsidP="006C6905">
      <w:pPr>
        <w:jc w:val="center"/>
      </w:pPr>
    </w:p>
    <w:p w14:paraId="7D6F6E18" w14:textId="36DF97EA" w:rsidR="00DE4322" w:rsidRDefault="00DE4322" w:rsidP="006C6905">
      <w:pPr>
        <w:jc w:val="center"/>
      </w:pPr>
    </w:p>
    <w:p w14:paraId="3AD3B5F6" w14:textId="66F882EB" w:rsidR="00DE4322" w:rsidRDefault="00DE4322" w:rsidP="006C6905">
      <w:pPr>
        <w:jc w:val="center"/>
      </w:pPr>
    </w:p>
    <w:p w14:paraId="66C3686E" w14:textId="718A35D9" w:rsidR="00DE4322" w:rsidRDefault="00DE4322" w:rsidP="006C6905">
      <w:pPr>
        <w:jc w:val="center"/>
      </w:pPr>
    </w:p>
    <w:p w14:paraId="5E40C9A1" w14:textId="768412CE" w:rsidR="00DE4322" w:rsidRDefault="00DE4322" w:rsidP="006C6905">
      <w:pPr>
        <w:jc w:val="center"/>
      </w:pPr>
    </w:p>
    <w:p w14:paraId="43D26990" w14:textId="7A28958C" w:rsidR="00DE4322" w:rsidRDefault="00DE4322" w:rsidP="006C6905">
      <w:pPr>
        <w:jc w:val="center"/>
      </w:pPr>
    </w:p>
    <w:p w14:paraId="01FE0CB5" w14:textId="0A3A1E26" w:rsidR="00DE4322" w:rsidRDefault="00DE4322" w:rsidP="006C6905">
      <w:pPr>
        <w:jc w:val="center"/>
      </w:pPr>
    </w:p>
    <w:p w14:paraId="72A35997" w14:textId="69A8974B" w:rsidR="00DE4322" w:rsidRDefault="00DE4322" w:rsidP="006C6905">
      <w:pPr>
        <w:jc w:val="center"/>
      </w:pPr>
    </w:p>
    <w:p w14:paraId="03C115FB" w14:textId="77777777" w:rsidR="00DE4322" w:rsidRDefault="00DE4322" w:rsidP="006C6905">
      <w:pPr>
        <w:jc w:val="center"/>
      </w:pPr>
    </w:p>
    <w:p w14:paraId="33116F6D" w14:textId="77777777" w:rsidR="006C6905" w:rsidRDefault="006C6905" w:rsidP="006C6905">
      <w:pPr>
        <w:jc w:val="center"/>
      </w:pPr>
    </w:p>
    <w:p w14:paraId="658247F8" w14:textId="2174E9B8" w:rsidR="006C6905" w:rsidRDefault="00DE4322" w:rsidP="00F36BEC">
      <w:pPr>
        <w:pStyle w:val="Ttulo1"/>
      </w:pPr>
      <w:bookmarkStart w:id="31" w:name="_Toc102752197"/>
      <w:r>
        <w:t>ESGOTO – MEMORIAL DE CÁLCULO</w:t>
      </w:r>
      <w:bookmarkEnd w:id="31"/>
    </w:p>
    <w:p w14:paraId="1D36FFC7" w14:textId="5B8194DC" w:rsidR="00DE4322" w:rsidRDefault="00DE4322" w:rsidP="00DE4322"/>
    <w:p w14:paraId="570A0525" w14:textId="03F38A74" w:rsidR="00DE4322" w:rsidRPr="004857A6" w:rsidRDefault="00DE4322" w:rsidP="00BE4AB6">
      <w:pPr>
        <w:pStyle w:val="Ttulo2"/>
        <w:keepNext w:val="0"/>
        <w:widowControl w:val="0"/>
        <w:numPr>
          <w:ilvl w:val="1"/>
          <w:numId w:val="2"/>
        </w:numPr>
        <w:autoSpaceDE w:val="0"/>
        <w:autoSpaceDN w:val="0"/>
        <w:spacing w:before="0" w:after="0" w:line="240" w:lineRule="auto"/>
        <w:ind w:left="709" w:firstLine="0"/>
        <w:jc w:val="left"/>
        <w:rPr>
          <w:b w:val="0"/>
          <w:caps/>
        </w:rPr>
      </w:pPr>
      <w:bookmarkStart w:id="32" w:name="_Toc98161981"/>
      <w:bookmarkStart w:id="33" w:name="_Toc99370996"/>
      <w:bookmarkStart w:id="34" w:name="_Toc102752198"/>
      <w:r w:rsidRPr="00DE4322">
        <w:lastRenderedPageBreak/>
        <w:t>DIMENSIONAMENTO DE COLETORES PREDIAIS E</w:t>
      </w:r>
      <w:r>
        <w:t xml:space="preserve"> </w:t>
      </w:r>
      <w:r w:rsidRPr="00DE4322">
        <w:rPr>
          <w:bCs/>
          <w:caps/>
        </w:rPr>
        <w:t>SUBCOLETORES</w:t>
      </w:r>
      <w:bookmarkEnd w:id="32"/>
      <w:bookmarkEnd w:id="33"/>
      <w:bookmarkEnd w:id="34"/>
    </w:p>
    <w:p w14:paraId="36743682" w14:textId="77777777" w:rsidR="00DE4322" w:rsidRPr="004857A6" w:rsidRDefault="00DE4322" w:rsidP="00DE4322">
      <w:pPr>
        <w:pStyle w:val="PargrafodaLista"/>
        <w:spacing w:after="109" w:line="276" w:lineRule="auto"/>
        <w:ind w:left="643" w:right="57"/>
        <w:rPr>
          <w:rFonts w:cs="Segoe UI"/>
        </w:rPr>
      </w:pPr>
    </w:p>
    <w:p w14:paraId="235BD971" w14:textId="77777777" w:rsidR="00DE4322" w:rsidRPr="004857A6" w:rsidRDefault="00DE4322" w:rsidP="00DE4322">
      <w:pPr>
        <w:pStyle w:val="PargrafodaLista"/>
        <w:spacing w:after="109" w:line="276" w:lineRule="auto"/>
        <w:ind w:left="708" w:right="57" w:firstLine="708"/>
        <w:rPr>
          <w:rFonts w:cs="Segoe UI"/>
        </w:rPr>
      </w:pPr>
      <w:r w:rsidRPr="004857A6">
        <w:rPr>
          <w:rFonts w:cs="Segoe UI"/>
        </w:rPr>
        <w:t xml:space="preserve">O coletor predial e os </w:t>
      </w:r>
      <w:proofErr w:type="spellStart"/>
      <w:r w:rsidRPr="004857A6">
        <w:rPr>
          <w:rFonts w:cs="Segoe UI"/>
        </w:rPr>
        <w:t>sub-coletores</w:t>
      </w:r>
      <w:proofErr w:type="spellEnd"/>
      <w:r w:rsidRPr="004857A6">
        <w:rPr>
          <w:rFonts w:cs="Segoe UI"/>
        </w:rPr>
        <w:t xml:space="preserve"> foram dimensionados pela somatória das UHC conforme os valores da tabela abaixo. </w:t>
      </w:r>
    </w:p>
    <w:tbl>
      <w:tblPr>
        <w:tblW w:w="8123" w:type="dxa"/>
        <w:tblInd w:w="843" w:type="dxa"/>
        <w:tblCellMar>
          <w:top w:w="87" w:type="dxa"/>
          <w:left w:w="78" w:type="dxa"/>
          <w:bottom w:w="11" w:type="dxa"/>
          <w:right w:w="75" w:type="dxa"/>
        </w:tblCellMar>
        <w:tblLook w:val="04A0" w:firstRow="1" w:lastRow="0" w:firstColumn="1" w:lastColumn="0" w:noHBand="0" w:noVBand="1"/>
      </w:tblPr>
      <w:tblGrid>
        <w:gridCol w:w="1538"/>
        <w:gridCol w:w="1689"/>
        <w:gridCol w:w="1682"/>
        <w:gridCol w:w="1655"/>
        <w:gridCol w:w="1559"/>
      </w:tblGrid>
      <w:tr w:rsidR="00DE4322" w:rsidRPr="00DE4322" w14:paraId="17EE1D97" w14:textId="77777777" w:rsidTr="00DE4322">
        <w:trPr>
          <w:trHeight w:val="245"/>
        </w:trPr>
        <w:tc>
          <w:tcPr>
            <w:tcW w:w="1538" w:type="dxa"/>
            <w:vMerge w:val="restart"/>
            <w:tcBorders>
              <w:top w:val="single" w:sz="5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shd w:val="clear" w:color="auto" w:fill="auto"/>
            <w:vAlign w:val="bottom"/>
          </w:tcPr>
          <w:p w14:paraId="15B19114" w14:textId="77777777" w:rsidR="00DE4322" w:rsidRPr="00DE4322" w:rsidRDefault="00DE4322" w:rsidP="00ED2121">
            <w:pPr>
              <w:spacing w:line="259" w:lineRule="auto"/>
              <w:ind w:left="358" w:hanging="358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Diâmetro Nominal do Tubo DN (mm)</w:t>
            </w:r>
          </w:p>
        </w:tc>
        <w:tc>
          <w:tcPr>
            <w:tcW w:w="6585" w:type="dxa"/>
            <w:gridSpan w:val="4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  <w:shd w:val="clear" w:color="auto" w:fill="auto"/>
            <w:vAlign w:val="bottom"/>
          </w:tcPr>
          <w:p w14:paraId="58177B9D" w14:textId="77777777" w:rsidR="00DE4322" w:rsidRPr="00DE4322" w:rsidRDefault="00DE4322" w:rsidP="00ED2121">
            <w:pPr>
              <w:spacing w:line="259" w:lineRule="auto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NÚMERO MÁXIMO DE UNIDADES HUNTER DE CONTRIBUIÇÃO (UHC)</w:t>
            </w:r>
          </w:p>
        </w:tc>
      </w:tr>
      <w:tr w:rsidR="00DE4322" w:rsidRPr="00DE4322" w14:paraId="3B67E015" w14:textId="77777777" w:rsidTr="00DE4322">
        <w:trPr>
          <w:trHeight w:val="21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1" w:space="0" w:color="000000"/>
            </w:tcBorders>
            <w:shd w:val="clear" w:color="auto" w:fill="auto"/>
          </w:tcPr>
          <w:p w14:paraId="24F1DE62" w14:textId="77777777" w:rsidR="00DE4322" w:rsidRPr="00DE4322" w:rsidRDefault="00DE4322" w:rsidP="00ED2121">
            <w:pPr>
              <w:spacing w:after="160" w:line="259" w:lineRule="auto"/>
              <w:rPr>
                <w:rFonts w:cs="Segoe UI"/>
                <w:sz w:val="20"/>
                <w:szCs w:val="20"/>
              </w:rPr>
            </w:pPr>
          </w:p>
        </w:tc>
        <w:tc>
          <w:tcPr>
            <w:tcW w:w="6585" w:type="dxa"/>
            <w:gridSpan w:val="4"/>
            <w:tcBorders>
              <w:top w:val="single" w:sz="5" w:space="0" w:color="000000"/>
              <w:left w:val="single" w:sz="11" w:space="0" w:color="000000"/>
              <w:bottom w:val="single" w:sz="5" w:space="0" w:color="000000"/>
              <w:right w:val="single" w:sz="11" w:space="0" w:color="000000"/>
            </w:tcBorders>
            <w:shd w:val="clear" w:color="auto" w:fill="auto"/>
          </w:tcPr>
          <w:p w14:paraId="6DED15BD" w14:textId="77777777" w:rsidR="00DE4322" w:rsidRPr="00DE4322" w:rsidRDefault="00DE4322" w:rsidP="00ED2121">
            <w:pPr>
              <w:spacing w:line="259" w:lineRule="auto"/>
              <w:ind w:left="7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DECLIVIDADES MÍNIMAS (%)</w:t>
            </w:r>
          </w:p>
        </w:tc>
      </w:tr>
      <w:tr w:rsidR="00DE4322" w:rsidRPr="00DE4322" w14:paraId="17EE82F6" w14:textId="77777777" w:rsidTr="00DE4322">
        <w:trPr>
          <w:trHeight w:val="20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shd w:val="clear" w:color="auto" w:fill="auto"/>
          </w:tcPr>
          <w:p w14:paraId="1B0C592D" w14:textId="77777777" w:rsidR="00DE4322" w:rsidRPr="00DE4322" w:rsidRDefault="00DE4322" w:rsidP="00ED2121">
            <w:pPr>
              <w:spacing w:after="160" w:line="259" w:lineRule="auto"/>
              <w:rPr>
                <w:rFonts w:cs="Segoe UI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5" w:space="0" w:color="000000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auto"/>
          </w:tcPr>
          <w:p w14:paraId="43C5DB21" w14:textId="77777777" w:rsidR="00DE4322" w:rsidRPr="00DE4322" w:rsidRDefault="00DE4322" w:rsidP="00ED2121">
            <w:pPr>
              <w:spacing w:line="259" w:lineRule="auto"/>
              <w:ind w:left="4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0,5</w:t>
            </w:r>
          </w:p>
        </w:tc>
        <w:tc>
          <w:tcPr>
            <w:tcW w:w="1682" w:type="dxa"/>
            <w:tcBorders>
              <w:top w:val="single" w:sz="5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auto"/>
          </w:tcPr>
          <w:p w14:paraId="18745B48" w14:textId="77777777" w:rsidR="00DE4322" w:rsidRPr="00DE4322" w:rsidRDefault="00DE4322" w:rsidP="00ED2121">
            <w:pPr>
              <w:spacing w:line="259" w:lineRule="auto"/>
              <w:ind w:left="12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</w:t>
            </w:r>
          </w:p>
        </w:tc>
        <w:tc>
          <w:tcPr>
            <w:tcW w:w="1655" w:type="dxa"/>
            <w:tcBorders>
              <w:top w:val="single" w:sz="5" w:space="0" w:color="000000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auto"/>
          </w:tcPr>
          <w:p w14:paraId="42DE87E9" w14:textId="77777777" w:rsidR="00DE4322" w:rsidRPr="00DE4322" w:rsidRDefault="00DE4322" w:rsidP="00ED2121">
            <w:pPr>
              <w:spacing w:line="259" w:lineRule="auto"/>
              <w:ind w:left="12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2</w:t>
            </w:r>
          </w:p>
        </w:tc>
        <w:tc>
          <w:tcPr>
            <w:tcW w:w="1557" w:type="dxa"/>
            <w:tcBorders>
              <w:top w:val="single" w:sz="5" w:space="0" w:color="000000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shd w:val="clear" w:color="auto" w:fill="auto"/>
          </w:tcPr>
          <w:p w14:paraId="6E10DCAB" w14:textId="77777777" w:rsidR="00DE4322" w:rsidRPr="00DE4322" w:rsidRDefault="00DE4322" w:rsidP="00ED2121">
            <w:pPr>
              <w:spacing w:line="259" w:lineRule="auto"/>
              <w:ind w:left="5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4</w:t>
            </w:r>
          </w:p>
        </w:tc>
      </w:tr>
      <w:tr w:rsidR="00DE4322" w:rsidRPr="00DE4322" w14:paraId="56EBDEDB" w14:textId="77777777" w:rsidTr="00DE4322">
        <w:trPr>
          <w:trHeight w:val="219"/>
        </w:trPr>
        <w:tc>
          <w:tcPr>
            <w:tcW w:w="1538" w:type="dxa"/>
            <w:tcBorders>
              <w:top w:val="single" w:sz="11" w:space="0" w:color="000000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3422CE24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100</w:t>
            </w:r>
          </w:p>
        </w:tc>
        <w:tc>
          <w:tcPr>
            <w:tcW w:w="1689" w:type="dxa"/>
            <w:tcBorders>
              <w:top w:val="single" w:sz="11" w:space="0" w:color="000000"/>
              <w:left w:val="single" w:sz="11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364B0C73" w14:textId="77777777" w:rsidR="00DE4322" w:rsidRPr="00DE4322" w:rsidRDefault="00DE4322" w:rsidP="00ED2121">
            <w:pPr>
              <w:spacing w:line="259" w:lineRule="auto"/>
              <w:ind w:left="14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-</w:t>
            </w:r>
          </w:p>
        </w:tc>
        <w:tc>
          <w:tcPr>
            <w:tcW w:w="1682" w:type="dxa"/>
            <w:tcBorders>
              <w:top w:val="single" w:sz="11" w:space="0" w:color="000000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78297BA7" w14:textId="77777777" w:rsidR="00DE4322" w:rsidRPr="00DE4322" w:rsidRDefault="00DE4322" w:rsidP="00ED2121">
            <w:pPr>
              <w:spacing w:line="259" w:lineRule="auto"/>
              <w:ind w:left="11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180</w:t>
            </w:r>
          </w:p>
        </w:tc>
        <w:tc>
          <w:tcPr>
            <w:tcW w:w="1655" w:type="dxa"/>
            <w:tcBorders>
              <w:top w:val="single" w:sz="11" w:space="0" w:color="000000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6A79BABD" w14:textId="77777777" w:rsidR="00DE4322" w:rsidRPr="00DE4322" w:rsidRDefault="00DE4322" w:rsidP="00ED2121">
            <w:pPr>
              <w:spacing w:line="259" w:lineRule="auto"/>
              <w:ind w:left="12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216</w:t>
            </w:r>
          </w:p>
        </w:tc>
        <w:tc>
          <w:tcPr>
            <w:tcW w:w="1557" w:type="dxa"/>
            <w:tcBorders>
              <w:top w:val="single" w:sz="11" w:space="0" w:color="000000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5AFDD547" w14:textId="77777777" w:rsidR="00DE4322" w:rsidRPr="00DE4322" w:rsidRDefault="00DE4322" w:rsidP="00ED2121">
            <w:pPr>
              <w:spacing w:line="259" w:lineRule="auto"/>
              <w:ind w:left="4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250</w:t>
            </w:r>
          </w:p>
        </w:tc>
      </w:tr>
      <w:tr w:rsidR="00DE4322" w:rsidRPr="00DE4322" w14:paraId="012D6646" w14:textId="77777777" w:rsidTr="00DE4322">
        <w:trPr>
          <w:trHeight w:val="213"/>
        </w:trPr>
        <w:tc>
          <w:tcPr>
            <w:tcW w:w="1538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31D15E23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150</w:t>
            </w:r>
          </w:p>
        </w:tc>
        <w:tc>
          <w:tcPr>
            <w:tcW w:w="1689" w:type="dxa"/>
            <w:tcBorders>
              <w:top w:val="single" w:sz="5" w:space="0" w:color="auto"/>
              <w:left w:val="single" w:sz="11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481531BE" w14:textId="77777777" w:rsidR="00DE4322" w:rsidRPr="00DE4322" w:rsidRDefault="00DE4322" w:rsidP="00ED2121">
            <w:pPr>
              <w:spacing w:line="259" w:lineRule="auto"/>
              <w:ind w:left="14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-</w:t>
            </w:r>
          </w:p>
        </w:tc>
        <w:tc>
          <w:tcPr>
            <w:tcW w:w="1682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7022155F" w14:textId="77777777" w:rsidR="00DE4322" w:rsidRPr="00DE4322" w:rsidRDefault="00DE4322" w:rsidP="00ED2121">
            <w:pPr>
              <w:spacing w:line="259" w:lineRule="auto"/>
              <w:ind w:left="11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700</w:t>
            </w:r>
          </w:p>
        </w:tc>
        <w:tc>
          <w:tcPr>
            <w:tcW w:w="1655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669AC510" w14:textId="77777777" w:rsidR="00DE4322" w:rsidRPr="00DE4322" w:rsidRDefault="00DE4322" w:rsidP="00ED2121">
            <w:pPr>
              <w:spacing w:line="259" w:lineRule="auto"/>
              <w:ind w:left="12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840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5A86D1D9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1.000</w:t>
            </w:r>
          </w:p>
        </w:tc>
      </w:tr>
      <w:tr w:rsidR="00DE4322" w:rsidRPr="00DE4322" w14:paraId="1D79920D" w14:textId="77777777" w:rsidTr="00DE4322">
        <w:trPr>
          <w:trHeight w:val="213"/>
        </w:trPr>
        <w:tc>
          <w:tcPr>
            <w:tcW w:w="1538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45B9493F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200</w:t>
            </w:r>
          </w:p>
        </w:tc>
        <w:tc>
          <w:tcPr>
            <w:tcW w:w="1689" w:type="dxa"/>
            <w:tcBorders>
              <w:top w:val="single" w:sz="5" w:space="0" w:color="auto"/>
              <w:left w:val="single" w:sz="11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703BCA1B" w14:textId="77777777" w:rsidR="00DE4322" w:rsidRPr="00DE4322" w:rsidRDefault="00DE4322" w:rsidP="00ED2121">
            <w:pPr>
              <w:spacing w:line="259" w:lineRule="auto"/>
              <w:ind w:left="4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1.400</w:t>
            </w:r>
          </w:p>
        </w:tc>
        <w:tc>
          <w:tcPr>
            <w:tcW w:w="1682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40C55968" w14:textId="77777777" w:rsidR="00DE4322" w:rsidRPr="00DE4322" w:rsidRDefault="00DE4322" w:rsidP="00ED2121">
            <w:pPr>
              <w:spacing w:line="259" w:lineRule="auto"/>
              <w:ind w:right="3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1.600</w:t>
            </w:r>
          </w:p>
        </w:tc>
        <w:tc>
          <w:tcPr>
            <w:tcW w:w="1655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6E03BE53" w14:textId="77777777" w:rsidR="00DE4322" w:rsidRPr="00DE4322" w:rsidRDefault="00DE4322" w:rsidP="00ED2121">
            <w:pPr>
              <w:spacing w:line="259" w:lineRule="auto"/>
              <w:ind w:right="3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1.920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20A9644D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2.300</w:t>
            </w:r>
          </w:p>
        </w:tc>
      </w:tr>
      <w:tr w:rsidR="00DE4322" w:rsidRPr="00DE4322" w14:paraId="6044ADDC" w14:textId="77777777" w:rsidTr="00DE4322">
        <w:trPr>
          <w:trHeight w:val="213"/>
        </w:trPr>
        <w:tc>
          <w:tcPr>
            <w:tcW w:w="1538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5BE4B96A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250</w:t>
            </w:r>
          </w:p>
        </w:tc>
        <w:tc>
          <w:tcPr>
            <w:tcW w:w="1689" w:type="dxa"/>
            <w:tcBorders>
              <w:top w:val="single" w:sz="5" w:space="0" w:color="auto"/>
              <w:left w:val="single" w:sz="11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70A9F64A" w14:textId="77777777" w:rsidR="00DE4322" w:rsidRPr="00DE4322" w:rsidRDefault="00DE4322" w:rsidP="00ED2121">
            <w:pPr>
              <w:spacing w:line="259" w:lineRule="auto"/>
              <w:ind w:left="4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2.500</w:t>
            </w:r>
          </w:p>
        </w:tc>
        <w:tc>
          <w:tcPr>
            <w:tcW w:w="1682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435A6C78" w14:textId="77777777" w:rsidR="00DE4322" w:rsidRPr="00DE4322" w:rsidRDefault="00DE4322" w:rsidP="00ED2121">
            <w:pPr>
              <w:spacing w:line="259" w:lineRule="auto"/>
              <w:ind w:right="3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2.900</w:t>
            </w:r>
          </w:p>
        </w:tc>
        <w:tc>
          <w:tcPr>
            <w:tcW w:w="1655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7F000D88" w14:textId="77777777" w:rsidR="00DE4322" w:rsidRPr="00DE4322" w:rsidRDefault="00DE4322" w:rsidP="00ED2121">
            <w:pPr>
              <w:spacing w:line="259" w:lineRule="auto"/>
              <w:ind w:right="3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3.500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401427B9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4.200</w:t>
            </w:r>
          </w:p>
        </w:tc>
      </w:tr>
      <w:tr w:rsidR="00DE4322" w:rsidRPr="00DE4322" w14:paraId="5FAD360E" w14:textId="77777777" w:rsidTr="00DE4322">
        <w:trPr>
          <w:trHeight w:val="213"/>
        </w:trPr>
        <w:tc>
          <w:tcPr>
            <w:tcW w:w="1538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45CEBFF7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300</w:t>
            </w:r>
          </w:p>
        </w:tc>
        <w:tc>
          <w:tcPr>
            <w:tcW w:w="1689" w:type="dxa"/>
            <w:tcBorders>
              <w:top w:val="single" w:sz="5" w:space="0" w:color="auto"/>
              <w:left w:val="single" w:sz="11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27A747EA" w14:textId="77777777" w:rsidR="00DE4322" w:rsidRPr="00DE4322" w:rsidRDefault="00DE4322" w:rsidP="00ED2121">
            <w:pPr>
              <w:spacing w:line="259" w:lineRule="auto"/>
              <w:ind w:left="4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3.900</w:t>
            </w:r>
          </w:p>
        </w:tc>
        <w:tc>
          <w:tcPr>
            <w:tcW w:w="1682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577EA609" w14:textId="77777777" w:rsidR="00DE4322" w:rsidRPr="00DE4322" w:rsidRDefault="00DE4322" w:rsidP="00ED2121">
            <w:pPr>
              <w:spacing w:line="259" w:lineRule="auto"/>
              <w:ind w:right="3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4.600</w:t>
            </w:r>
          </w:p>
        </w:tc>
        <w:tc>
          <w:tcPr>
            <w:tcW w:w="1655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6" w:space="0" w:color="000000"/>
            </w:tcBorders>
            <w:shd w:val="clear" w:color="auto" w:fill="auto"/>
          </w:tcPr>
          <w:p w14:paraId="30B492CB" w14:textId="77777777" w:rsidR="00DE4322" w:rsidRPr="00DE4322" w:rsidRDefault="00DE4322" w:rsidP="00ED2121">
            <w:pPr>
              <w:spacing w:line="259" w:lineRule="auto"/>
              <w:ind w:right="3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5.600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6" w:space="0" w:color="000000"/>
              <w:bottom w:val="single" w:sz="5" w:space="0" w:color="auto"/>
              <w:right w:val="single" w:sz="11" w:space="0" w:color="000000"/>
            </w:tcBorders>
            <w:shd w:val="clear" w:color="auto" w:fill="auto"/>
          </w:tcPr>
          <w:p w14:paraId="1A704253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6.700</w:t>
            </w:r>
          </w:p>
        </w:tc>
      </w:tr>
      <w:tr w:rsidR="00DE4322" w:rsidRPr="00DE4322" w14:paraId="756C4340" w14:textId="77777777" w:rsidTr="00DE4322">
        <w:trPr>
          <w:trHeight w:val="208"/>
        </w:trPr>
        <w:tc>
          <w:tcPr>
            <w:tcW w:w="1538" w:type="dxa"/>
            <w:tcBorders>
              <w:top w:val="single" w:sz="5" w:space="0" w:color="auto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shd w:val="clear" w:color="auto" w:fill="auto"/>
          </w:tcPr>
          <w:p w14:paraId="12FF9101" w14:textId="77777777" w:rsidR="00DE4322" w:rsidRPr="00DE4322" w:rsidRDefault="00DE4322" w:rsidP="00ED2121">
            <w:pPr>
              <w:spacing w:line="259" w:lineRule="auto"/>
              <w:ind w:left="18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400</w:t>
            </w:r>
          </w:p>
        </w:tc>
        <w:tc>
          <w:tcPr>
            <w:tcW w:w="1689" w:type="dxa"/>
            <w:tcBorders>
              <w:top w:val="single" w:sz="5" w:space="0" w:color="auto"/>
              <w:left w:val="single" w:sz="11" w:space="0" w:color="000000"/>
              <w:bottom w:val="single" w:sz="11" w:space="0" w:color="000000"/>
              <w:right w:val="single" w:sz="6" w:space="0" w:color="000000"/>
            </w:tcBorders>
            <w:shd w:val="clear" w:color="auto" w:fill="auto"/>
          </w:tcPr>
          <w:p w14:paraId="716A85A3" w14:textId="77777777" w:rsidR="00DE4322" w:rsidRPr="00DE4322" w:rsidRDefault="00DE4322" w:rsidP="00ED2121">
            <w:pPr>
              <w:spacing w:line="259" w:lineRule="auto"/>
              <w:ind w:left="4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7.000</w:t>
            </w:r>
          </w:p>
        </w:tc>
        <w:tc>
          <w:tcPr>
            <w:tcW w:w="1682" w:type="dxa"/>
            <w:tcBorders>
              <w:top w:val="single" w:sz="5" w:space="0" w:color="auto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auto"/>
          </w:tcPr>
          <w:p w14:paraId="1E95B9D9" w14:textId="77777777" w:rsidR="00DE4322" w:rsidRPr="00DE4322" w:rsidRDefault="00DE4322" w:rsidP="00ED2121">
            <w:pPr>
              <w:spacing w:line="259" w:lineRule="auto"/>
              <w:ind w:right="3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8.300</w:t>
            </w:r>
          </w:p>
        </w:tc>
        <w:tc>
          <w:tcPr>
            <w:tcW w:w="1655" w:type="dxa"/>
            <w:tcBorders>
              <w:top w:val="single" w:sz="5" w:space="0" w:color="auto"/>
              <w:left w:val="single" w:sz="6" w:space="0" w:color="000000"/>
              <w:bottom w:val="single" w:sz="11" w:space="0" w:color="000000"/>
              <w:right w:val="single" w:sz="6" w:space="0" w:color="000000"/>
            </w:tcBorders>
            <w:shd w:val="clear" w:color="auto" w:fill="auto"/>
          </w:tcPr>
          <w:p w14:paraId="71078894" w14:textId="77777777" w:rsidR="00DE4322" w:rsidRPr="00DE4322" w:rsidRDefault="00DE4322" w:rsidP="00ED2121">
            <w:pPr>
              <w:spacing w:line="259" w:lineRule="auto"/>
              <w:ind w:left="11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10.000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6" w:space="0" w:color="000000"/>
              <w:bottom w:val="single" w:sz="11" w:space="0" w:color="000000"/>
              <w:right w:val="single" w:sz="11" w:space="0" w:color="000000"/>
            </w:tcBorders>
            <w:shd w:val="clear" w:color="auto" w:fill="auto"/>
          </w:tcPr>
          <w:p w14:paraId="490F924C" w14:textId="77777777" w:rsidR="00DE4322" w:rsidRPr="00DE4322" w:rsidRDefault="00DE4322" w:rsidP="00ED2121">
            <w:pPr>
              <w:spacing w:line="259" w:lineRule="auto"/>
              <w:ind w:left="4"/>
              <w:jc w:val="center"/>
              <w:rPr>
                <w:rFonts w:cs="Segoe UI"/>
                <w:sz w:val="20"/>
                <w:szCs w:val="20"/>
              </w:rPr>
            </w:pPr>
            <w:r w:rsidRPr="00DE4322">
              <w:rPr>
                <w:rFonts w:cs="Segoe UI"/>
                <w:sz w:val="20"/>
                <w:szCs w:val="20"/>
              </w:rPr>
              <w:t>12.000</w:t>
            </w:r>
          </w:p>
        </w:tc>
      </w:tr>
    </w:tbl>
    <w:p w14:paraId="555CDFB1" w14:textId="77777777" w:rsidR="00DE4322" w:rsidRDefault="00DE4322" w:rsidP="00DE4322">
      <w:pPr>
        <w:spacing w:line="276" w:lineRule="auto"/>
        <w:rPr>
          <w:rFonts w:eastAsia="Arial" w:cs="Segoe UI"/>
          <w:lang w:eastAsia="pt-BR"/>
        </w:rPr>
      </w:pPr>
    </w:p>
    <w:p w14:paraId="66FE6370" w14:textId="77777777" w:rsidR="00DE4322" w:rsidRPr="004857A6" w:rsidRDefault="00DE4322" w:rsidP="00DE4322">
      <w:pPr>
        <w:spacing w:line="276" w:lineRule="auto"/>
        <w:rPr>
          <w:rFonts w:eastAsia="Arial" w:cs="Segoe UI"/>
          <w:lang w:eastAsia="pt-BR"/>
        </w:rPr>
      </w:pPr>
    </w:p>
    <w:p w14:paraId="4839AD3C" w14:textId="77777777" w:rsidR="00DE4322" w:rsidRPr="00DE4322" w:rsidRDefault="00DE4322" w:rsidP="00BE4AB6">
      <w:pPr>
        <w:pStyle w:val="Ttulo2"/>
        <w:keepNext w:val="0"/>
        <w:widowControl w:val="0"/>
        <w:numPr>
          <w:ilvl w:val="1"/>
          <w:numId w:val="2"/>
        </w:numPr>
        <w:autoSpaceDE w:val="0"/>
        <w:autoSpaceDN w:val="0"/>
        <w:spacing w:before="0" w:after="0" w:line="240" w:lineRule="auto"/>
        <w:ind w:left="709" w:firstLine="0"/>
        <w:jc w:val="left"/>
      </w:pPr>
      <w:bookmarkStart w:id="35" w:name="_Toc98161982"/>
      <w:bookmarkStart w:id="36" w:name="_Toc99370997"/>
      <w:bookmarkStart w:id="37" w:name="_Toc102752199"/>
      <w:r w:rsidRPr="00DE4322">
        <w:t>DIMENSIONAMENTO DA FOSSA SÉPTICA</w:t>
      </w:r>
      <w:bookmarkEnd w:id="35"/>
      <w:bookmarkEnd w:id="36"/>
      <w:bookmarkEnd w:id="37"/>
      <w:r w:rsidRPr="00DE4322">
        <w:t xml:space="preserve"> </w:t>
      </w:r>
    </w:p>
    <w:p w14:paraId="67B79FB3" w14:textId="77777777" w:rsidR="00DE4322" w:rsidRPr="004857A6" w:rsidRDefault="00DE4322" w:rsidP="00DE4322">
      <w:pPr>
        <w:pStyle w:val="Ttulo2"/>
        <w:numPr>
          <w:ilvl w:val="0"/>
          <w:numId w:val="0"/>
        </w:numPr>
        <w:ind w:left="709" w:hanging="709"/>
        <w:rPr>
          <w:b w:val="0"/>
          <w:caps/>
        </w:rPr>
      </w:pPr>
    </w:p>
    <w:tbl>
      <w:tblPr>
        <w:tblW w:w="89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9"/>
        <w:gridCol w:w="601"/>
        <w:gridCol w:w="601"/>
        <w:gridCol w:w="522"/>
        <w:gridCol w:w="522"/>
        <w:gridCol w:w="706"/>
      </w:tblGrid>
      <w:tr w:rsidR="00DE4322" w:rsidRPr="00DE4322" w14:paraId="2B4748B5" w14:textId="77777777" w:rsidTr="00DE4322">
        <w:trPr>
          <w:trHeight w:val="449"/>
        </w:trPr>
        <w:tc>
          <w:tcPr>
            <w:tcW w:w="8949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A01B62" w14:textId="2E838B54" w:rsidR="00DE4322" w:rsidRPr="00DE4322" w:rsidRDefault="00DE4322" w:rsidP="00DE4322">
            <w:pPr>
              <w:spacing w:before="0" w:after="0" w:line="240" w:lineRule="auto"/>
              <w:jc w:val="center"/>
              <w:rPr>
                <w:rFonts w:eastAsia="Times New Roman" w:cs="Arial"/>
                <w:color w:val="FF0000"/>
                <w:sz w:val="40"/>
                <w:szCs w:val="40"/>
                <w:lang w:eastAsia="pt-BR"/>
              </w:rPr>
            </w:pPr>
            <w:r w:rsidRPr="00DE4322">
              <w:rPr>
                <w:rFonts w:eastAsia="Times New Roman" w:cs="Arial"/>
                <w:color w:val="FF0000"/>
                <w:sz w:val="40"/>
                <w:szCs w:val="40"/>
                <w:lang w:eastAsia="pt-BR"/>
              </w:rPr>
              <w:t xml:space="preserve">FOSSA SÉPTICA </w:t>
            </w:r>
            <w:r>
              <w:rPr>
                <w:rFonts w:eastAsia="Times New Roman" w:cs="Arial"/>
                <w:color w:val="FF0000"/>
                <w:sz w:val="40"/>
                <w:szCs w:val="40"/>
                <w:lang w:eastAsia="pt-BR"/>
              </w:rPr>
              <w:t>- GUARITA</w:t>
            </w:r>
          </w:p>
        </w:tc>
      </w:tr>
      <w:tr w:rsidR="00DE4322" w:rsidRPr="00DE4322" w14:paraId="38B08D8F" w14:textId="77777777" w:rsidTr="00DE4322">
        <w:trPr>
          <w:trHeight w:val="249"/>
        </w:trPr>
        <w:tc>
          <w:tcPr>
            <w:tcW w:w="894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68BD13E1" w14:textId="77777777" w:rsidR="00DE4322" w:rsidRPr="00DE4322" w:rsidRDefault="00DE4322" w:rsidP="00DE432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3366FF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color w:val="3366FF"/>
                <w:sz w:val="20"/>
                <w:szCs w:val="20"/>
                <w:lang w:eastAsia="pt-BR"/>
              </w:rPr>
              <w:t>FOSSA SÉPTICA PRISMÁTICA DE CÂMARA MÚLTIPLA</w:t>
            </w:r>
          </w:p>
        </w:tc>
      </w:tr>
      <w:tr w:rsidR="00DE4322" w:rsidRPr="00DE4322" w14:paraId="29B973D3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8337339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Número de contribuintes (pessoas ou unidades) N =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8D84E77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D46EF44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40,00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555DAD8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 / do</w:t>
            </w:r>
          </w:p>
        </w:tc>
      </w:tr>
      <w:tr w:rsidR="00DE4322" w:rsidRPr="00DE4322" w14:paraId="63829568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A9D39F2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Contribuição de despejos C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CC4E005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50,00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7D2D0E4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150,00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DA4BA0E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l/p/dia</w:t>
            </w:r>
          </w:p>
        </w:tc>
      </w:tr>
      <w:tr w:rsidR="00DE4322" w:rsidRPr="00DE4322" w14:paraId="1B676734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AAAD65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Período de detenção dos despejos T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CAC3C5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C552BB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0,75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39491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dias</w:t>
            </w:r>
          </w:p>
        </w:tc>
      </w:tr>
      <w:tr w:rsidR="00DE4322" w:rsidRPr="00DE4322" w14:paraId="3D0D10DF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8EEF846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Temperatura mais fria do ano t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2B79316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20º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7927DEC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20º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9F592C9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ºC</w:t>
            </w:r>
          </w:p>
        </w:tc>
      </w:tr>
      <w:tr w:rsidR="00DE4322" w:rsidRPr="00DE4322" w14:paraId="20BC0A2F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94D0B69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Intervalo entre limpeza da fossa (1 a 5 anos) P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BBB9129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5BCBFD0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5177A4E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anos</w:t>
            </w:r>
          </w:p>
        </w:tc>
      </w:tr>
      <w:tr w:rsidR="00DE4322" w:rsidRPr="00DE4322" w14:paraId="60732696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DF6CB0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Taxa de acumulação de lodo digerido K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597DF1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97,00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4176DF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97,00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A0734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Litros</w:t>
            </w:r>
          </w:p>
        </w:tc>
      </w:tr>
      <w:tr w:rsidR="00DE4322" w:rsidRPr="00DE4322" w14:paraId="2A6A968B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C9C3A62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Contribuição de lodo fresco = </w:t>
            </w:r>
            <w:proofErr w:type="spellStart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Lf</w:t>
            </w:r>
            <w:proofErr w:type="spellEnd"/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0789F09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0,75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E7A0984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ACBE059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l/p/dia</w:t>
            </w:r>
          </w:p>
        </w:tc>
      </w:tr>
      <w:tr w:rsidR="00DE4322" w:rsidRPr="00DE4322" w14:paraId="17BFF4CA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1E0EAA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Volume útil calculado </w:t>
            </w:r>
            <w:proofErr w:type="spellStart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Vc</w:t>
            </w:r>
            <w:proofErr w:type="spellEnd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256420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1.245,50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7F0DB1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9.380,00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D38FD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Litros</w:t>
            </w:r>
          </w:p>
        </w:tc>
      </w:tr>
      <w:tr w:rsidR="00DE4322" w:rsidRPr="00DE4322" w14:paraId="7B5EBE67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A1EA9AC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Diâmetro do tubo de entrada e saída da fossa </w:t>
            </w:r>
            <w:r w:rsidRPr="00DE4322">
              <w:rPr>
                <w:rFonts w:ascii="Symbol" w:eastAsia="Times New Roman" w:hAnsi="Symbol" w:cs="Arial"/>
                <w:b/>
                <w:bCs/>
                <w:sz w:val="20"/>
                <w:szCs w:val="20"/>
                <w:lang w:eastAsia="pt-BR"/>
              </w:rPr>
              <w:t>f</w:t>
            </w: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55FFF7B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ED8DCEA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09FBE92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mm</w:t>
            </w:r>
          </w:p>
        </w:tc>
      </w:tr>
      <w:tr w:rsidR="00DE4322" w:rsidRPr="00DE4322" w14:paraId="000BDB7E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CBB6DAD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Quantidade de câmaras em série (1 a 2) Ca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D6B7438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E56513F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077D3FA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und</w:t>
            </w:r>
            <w:proofErr w:type="spellEnd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.</w:t>
            </w:r>
          </w:p>
        </w:tc>
      </w:tr>
      <w:tr w:rsidR="00DE4322" w:rsidRPr="00DE4322" w14:paraId="000B5BBF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F010B1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Largura interna mínima </w:t>
            </w:r>
            <w:proofErr w:type="spellStart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Wmin</w:t>
            </w:r>
            <w:proofErr w:type="spellEnd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BD3EAD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0,80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1A5B4C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0,80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D5464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m</w:t>
            </w:r>
          </w:p>
        </w:tc>
      </w:tr>
      <w:tr w:rsidR="00DE4322" w:rsidRPr="00DE4322" w14:paraId="48C2C7F3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ECB5294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Largura interna adotada W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92BC757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0,90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F8B3856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AFD0C04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m</w:t>
            </w:r>
          </w:p>
        </w:tc>
      </w:tr>
      <w:tr w:rsidR="00DE4322" w:rsidRPr="00DE4322" w14:paraId="6306D868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7D8E97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lastRenderedPageBreak/>
              <w:t xml:space="preserve">Comprimento interno </w:t>
            </w:r>
            <w:proofErr w:type="spellStart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minimo</w:t>
            </w:r>
            <w:proofErr w:type="spellEnd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e máximo </w:t>
            </w:r>
            <w:proofErr w:type="spellStart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Lmin</w:t>
            </w:r>
            <w:proofErr w:type="spellEnd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e </w:t>
            </w:r>
            <w:proofErr w:type="spellStart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Lmax</w:t>
            </w:r>
            <w:proofErr w:type="spellEnd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D4247A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1,80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882C46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3,60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1725A2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0BBE7F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6,00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7F7B5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m</w:t>
            </w:r>
          </w:p>
        </w:tc>
      </w:tr>
      <w:tr w:rsidR="00DE4322" w:rsidRPr="00DE4322" w14:paraId="7D71B300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8A8FF13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Comprimento interno adotado L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64E47F5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1,20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42B437E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3,50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AC9092C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m</w:t>
            </w:r>
          </w:p>
        </w:tc>
      </w:tr>
      <w:tr w:rsidR="00DE4322" w:rsidRPr="00DE4322" w14:paraId="4476199E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ECF4EC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Altura útil mínima e máxima </w:t>
            </w:r>
            <w:proofErr w:type="spellStart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hu_min</w:t>
            </w:r>
            <w:proofErr w:type="spellEnd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e </w:t>
            </w:r>
            <w:proofErr w:type="spellStart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hu_máx</w:t>
            </w:r>
            <w:proofErr w:type="spellEnd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7CC731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1,20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F28B41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2,20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D4F807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3C2651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2,50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6E257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m</w:t>
            </w:r>
          </w:p>
        </w:tc>
      </w:tr>
      <w:tr w:rsidR="00DE4322" w:rsidRPr="00DE4322" w14:paraId="7A78E407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1C19F8A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Altura útil adotada </w:t>
            </w:r>
            <w:proofErr w:type="spellStart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hu</w:t>
            </w:r>
            <w:proofErr w:type="spellEnd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C121C23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1,20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DCE74F5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1,80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469D0B7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m</w:t>
            </w:r>
          </w:p>
        </w:tc>
      </w:tr>
      <w:tr w:rsidR="00DE4322" w:rsidRPr="00DE4322" w14:paraId="3EC0BB13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AD0E1CC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Dispositivo de entrada - parte superior </w:t>
            </w:r>
            <w:r w:rsidRPr="00DE4322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pt-BR"/>
              </w:rPr>
              <w:t>&gt;</w:t>
            </w: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5 cm a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A730F54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B1FB02D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9B6A410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cm</w:t>
            </w:r>
          </w:p>
        </w:tc>
      </w:tr>
      <w:tr w:rsidR="00DE4322" w:rsidRPr="00DE4322" w14:paraId="143D4999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2D5A9C3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Dispositivo de entrada/saída </w:t>
            </w:r>
            <w:proofErr w:type="gramStart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abaixo do tampa</w:t>
            </w:r>
            <w:proofErr w:type="gramEnd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DE4322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pt-BR"/>
              </w:rPr>
              <w:t>&gt;</w:t>
            </w: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5 cm b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9DE59DB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22A135B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3357102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cm</w:t>
            </w:r>
          </w:p>
        </w:tc>
      </w:tr>
      <w:tr w:rsidR="00DE4322" w:rsidRPr="00DE4322" w14:paraId="0EE204BD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3D2D54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Dispositivo de entrada e de saída - parte imersa (h/3) c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00B293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CFA10C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21590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cm</w:t>
            </w:r>
          </w:p>
        </w:tc>
      </w:tr>
      <w:tr w:rsidR="00DE4322" w:rsidRPr="00DE4322" w14:paraId="0BC04C1E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DC8ED2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Desnível entre o tubo de entrada e saída: 5 cm Des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5FBEB2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23732D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66E3F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cm</w:t>
            </w:r>
          </w:p>
        </w:tc>
      </w:tr>
      <w:tr w:rsidR="00DE4322" w:rsidRPr="00DE4322" w14:paraId="114A9CDF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34DD95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Altura interna total adotada </w:t>
            </w:r>
            <w:proofErr w:type="spellStart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ht</w:t>
            </w:r>
            <w:proofErr w:type="spellEnd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25904B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1,45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1D6E21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2,05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6BC81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m</w:t>
            </w:r>
          </w:p>
        </w:tc>
      </w:tr>
      <w:tr w:rsidR="00DE4322" w:rsidRPr="00DE4322" w14:paraId="103154E0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70E216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Volume útil total calculado e adotado Va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9E6658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1.296,00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C91DA7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9.450,00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8367C9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Litros</w:t>
            </w:r>
          </w:p>
        </w:tc>
      </w:tr>
      <w:tr w:rsidR="00DE4322" w:rsidRPr="00DE4322" w14:paraId="718F29D4" w14:textId="77777777" w:rsidTr="00DE4322">
        <w:trPr>
          <w:trHeight w:val="261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91DA75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Vol. útil e comp. calculado e adotado 1ª câmara (2Va/3) V</w:t>
            </w:r>
            <w:r w:rsidRPr="00DE4322">
              <w:rPr>
                <w:rFonts w:eastAsia="Times New Roman" w:cs="Arial"/>
                <w:sz w:val="20"/>
                <w:szCs w:val="20"/>
                <w:vertAlign w:val="subscript"/>
                <w:lang w:eastAsia="pt-BR"/>
              </w:rPr>
              <w:t>1</w:t>
            </w: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e L</w:t>
            </w:r>
            <w:r w:rsidRPr="00DE4322">
              <w:rPr>
                <w:rFonts w:eastAsia="Times New Roman" w:cs="Arial"/>
                <w:sz w:val="20"/>
                <w:szCs w:val="20"/>
                <w:vertAlign w:val="subscript"/>
                <w:lang w:eastAsia="pt-BR"/>
              </w:rPr>
              <w:t>1</w:t>
            </w: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=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76A67A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DD6658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AC1783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0EB263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E69D6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l e m</w:t>
            </w:r>
          </w:p>
        </w:tc>
      </w:tr>
      <w:tr w:rsidR="00DE4322" w:rsidRPr="00DE4322" w14:paraId="10536AB3" w14:textId="77777777" w:rsidTr="00DE4322">
        <w:trPr>
          <w:trHeight w:val="261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44AA38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Vol. útil e comp. calculado e adotado 2ª câmara (Va/3) V</w:t>
            </w:r>
            <w:r w:rsidRPr="00DE4322">
              <w:rPr>
                <w:rFonts w:eastAsia="Times New Roman" w:cs="Arial"/>
                <w:sz w:val="20"/>
                <w:szCs w:val="20"/>
                <w:vertAlign w:val="subscript"/>
                <w:lang w:eastAsia="pt-BR"/>
              </w:rPr>
              <w:t>2</w:t>
            </w: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e L</w:t>
            </w:r>
            <w:r w:rsidRPr="00DE4322">
              <w:rPr>
                <w:rFonts w:eastAsia="Times New Roman" w:cs="Arial"/>
                <w:sz w:val="20"/>
                <w:szCs w:val="20"/>
                <w:vertAlign w:val="subscript"/>
                <w:lang w:eastAsia="pt-BR"/>
              </w:rPr>
              <w:t>2</w:t>
            </w: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=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42F818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346AB6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EEB895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2C1E9E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F8237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l e m</w:t>
            </w:r>
          </w:p>
        </w:tc>
      </w:tr>
      <w:tr w:rsidR="00DE4322" w:rsidRPr="00DE4322" w14:paraId="6C361B3F" w14:textId="77777777" w:rsidTr="00DE4322">
        <w:trPr>
          <w:trHeight w:val="237"/>
        </w:trPr>
        <w:tc>
          <w:tcPr>
            <w:tcW w:w="6222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310C06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Área de abertura de comunicação entre câmaras (5%*h*W) Aa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A72875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C7E818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FC785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cm</w:t>
            </w:r>
            <w:r w:rsidRPr="00DE4322">
              <w:rPr>
                <w:rFonts w:eastAsia="Times New Roman" w:cs="Arial"/>
                <w:sz w:val="20"/>
                <w:szCs w:val="20"/>
                <w:vertAlign w:val="superscript"/>
                <w:lang w:eastAsia="pt-BR"/>
              </w:rPr>
              <w:t>2</w:t>
            </w:r>
          </w:p>
        </w:tc>
      </w:tr>
      <w:tr w:rsidR="00DE4322" w:rsidRPr="00DE4322" w14:paraId="28536891" w14:textId="77777777" w:rsidTr="00DE4322">
        <w:trPr>
          <w:trHeight w:val="212"/>
        </w:trPr>
        <w:tc>
          <w:tcPr>
            <w:tcW w:w="6222" w:type="dxa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2C0293C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Dimens</w:t>
            </w:r>
            <w:proofErr w:type="spellEnd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. da </w:t>
            </w:r>
            <w:proofErr w:type="spellStart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abert</w:t>
            </w:r>
            <w:proofErr w:type="spellEnd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. de </w:t>
            </w:r>
            <w:proofErr w:type="spellStart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comun</w:t>
            </w:r>
            <w:proofErr w:type="spellEnd"/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. entre câm. </w:t>
            </w:r>
            <w:r w:rsidRPr="00DE4322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pt-BR"/>
              </w:rPr>
              <w:t>&gt;</w:t>
            </w: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3cm d e f =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0FACB9F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61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0627119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B9999DC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EB0553A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DC276C5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cm</w:t>
            </w:r>
          </w:p>
        </w:tc>
      </w:tr>
      <w:tr w:rsidR="00DE4322" w:rsidRPr="00DE4322" w14:paraId="64EB8FC3" w14:textId="77777777" w:rsidTr="00DE4322">
        <w:trPr>
          <w:trHeight w:val="212"/>
        </w:trPr>
        <w:tc>
          <w:tcPr>
            <w:tcW w:w="6222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2DF460A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Distância da abertura ao nível de água </w:t>
            </w:r>
            <w:r w:rsidRPr="00DE4322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pt-BR"/>
              </w:rPr>
              <w:t>&gt;</w:t>
            </w: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30 cm e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000000" w:fill="FFFF00"/>
            <w:noWrap/>
            <w:vAlign w:val="center"/>
            <w:hideMark/>
          </w:tcPr>
          <w:p w14:paraId="6A8EAC6C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000000" w:fill="FFFF00"/>
            <w:noWrap/>
            <w:vAlign w:val="center"/>
            <w:hideMark/>
          </w:tcPr>
          <w:p w14:paraId="7E798D50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639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82F2D5A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cm</w:t>
            </w:r>
          </w:p>
        </w:tc>
      </w:tr>
      <w:tr w:rsidR="00DE4322" w:rsidRPr="00DE4322" w14:paraId="0F354282" w14:textId="77777777" w:rsidTr="00DE4322">
        <w:trPr>
          <w:trHeight w:val="212"/>
        </w:trPr>
        <w:tc>
          <w:tcPr>
            <w:tcW w:w="6222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F72347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 xml:space="preserve">Altura útil mínima em função das aberturas de comunic. </w:t>
            </w:r>
            <w:proofErr w:type="spellStart"/>
            <w:r w:rsidRPr="00DE4322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>hu_min</w:t>
            </w:r>
            <w:proofErr w:type="spellEnd"/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31122CD" w14:textId="77777777" w:rsidR="00DE4322" w:rsidRPr="00DE4322" w:rsidRDefault="00DE4322" w:rsidP="00DE4322">
            <w:pPr>
              <w:spacing w:before="0" w:after="0" w:line="240" w:lineRule="auto"/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370DB4E" w14:textId="77777777" w:rsidR="00DE4322" w:rsidRPr="00DE4322" w:rsidRDefault="00DE4322" w:rsidP="00DE4322">
            <w:pPr>
              <w:spacing w:before="0" w:after="0" w:line="240" w:lineRule="auto"/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>#VALOR!</w:t>
            </w:r>
          </w:p>
        </w:tc>
        <w:tc>
          <w:tcPr>
            <w:tcW w:w="639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A0817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>m</w:t>
            </w:r>
          </w:p>
        </w:tc>
      </w:tr>
      <w:tr w:rsidR="00DE4322" w:rsidRPr="00DE4322" w14:paraId="417B9929" w14:textId="77777777" w:rsidTr="00DE4322">
        <w:trPr>
          <w:trHeight w:val="212"/>
        </w:trPr>
        <w:tc>
          <w:tcPr>
            <w:tcW w:w="6222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453B4A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Distância da abertura à soleira </w:t>
            </w:r>
            <w:r w:rsidRPr="00DE4322">
              <w:rPr>
                <w:rFonts w:eastAsia="Times New Roman" w:cs="Arial"/>
                <w:sz w:val="20"/>
                <w:szCs w:val="20"/>
                <w:u w:val="single"/>
                <w:lang w:eastAsia="pt-BR"/>
              </w:rPr>
              <w:t>&gt;</w:t>
            </w: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 xml:space="preserve"> g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00032FD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2B0FB16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9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D5967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cm</w:t>
            </w:r>
          </w:p>
        </w:tc>
      </w:tr>
      <w:tr w:rsidR="00DE4322" w:rsidRPr="00DE4322" w14:paraId="5CB82A78" w14:textId="77777777" w:rsidTr="00DE4322">
        <w:trPr>
          <w:trHeight w:val="212"/>
        </w:trPr>
        <w:tc>
          <w:tcPr>
            <w:tcW w:w="6222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AFA471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Número de aberturas calculada e adotada n =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6446822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95B951A" w14:textId="77777777" w:rsidR="00DE4322" w:rsidRPr="00DE4322" w:rsidRDefault="00DE4322" w:rsidP="00DE4322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FALSO</w:t>
            </w:r>
          </w:p>
        </w:tc>
        <w:tc>
          <w:tcPr>
            <w:tcW w:w="639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3DB7E" w14:textId="77777777" w:rsidR="00DE4322" w:rsidRPr="00DE4322" w:rsidRDefault="00DE4322" w:rsidP="00DE4322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proofErr w:type="spellStart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und</w:t>
            </w:r>
            <w:proofErr w:type="spellEnd"/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.</w:t>
            </w:r>
          </w:p>
        </w:tc>
      </w:tr>
      <w:tr w:rsidR="00DE4322" w:rsidRPr="00DE4322" w14:paraId="4B1C35A4" w14:textId="77777777" w:rsidTr="00DE4322">
        <w:trPr>
          <w:trHeight w:val="212"/>
        </w:trPr>
        <w:tc>
          <w:tcPr>
            <w:tcW w:w="6222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421231" w14:textId="77777777" w:rsidR="00DE4322" w:rsidRPr="00DE4322" w:rsidRDefault="00DE4322" w:rsidP="00DE432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>SITUAÇÃO DO VOLUME ÚTIL ADOTADO</w:t>
            </w:r>
          </w:p>
        </w:tc>
        <w:tc>
          <w:tcPr>
            <w:tcW w:w="122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1C0980D" w14:textId="77777777" w:rsidR="00DE4322" w:rsidRPr="00DE4322" w:rsidRDefault="00DE4322" w:rsidP="00DE432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 xml:space="preserve">Va &lt; </w:t>
            </w:r>
            <w:proofErr w:type="spellStart"/>
            <w:r w:rsidRPr="00DE4322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>Vc</w:t>
            </w:r>
            <w:proofErr w:type="spellEnd"/>
            <w:r w:rsidRPr="00DE4322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 xml:space="preserve"> ou &lt; </w:t>
            </w:r>
            <w:proofErr w:type="spellStart"/>
            <w:r w:rsidRPr="00DE4322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>Vn</w:t>
            </w:r>
            <w:proofErr w:type="spellEnd"/>
          </w:p>
        </w:tc>
        <w:tc>
          <w:tcPr>
            <w:tcW w:w="863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495F1AD" w14:textId="77777777" w:rsidR="00DE4322" w:rsidRPr="00DE4322" w:rsidRDefault="00DE4322" w:rsidP="00DE432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 xml:space="preserve">Va = </w:t>
            </w:r>
            <w:proofErr w:type="gramStart"/>
            <w:r w:rsidRPr="00DE4322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>OK !</w:t>
            </w:r>
            <w:proofErr w:type="gramEnd"/>
          </w:p>
        </w:tc>
        <w:tc>
          <w:tcPr>
            <w:tcW w:w="639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37657A93" w14:textId="77777777" w:rsidR="00DE4322" w:rsidRPr="00DE4322" w:rsidRDefault="00DE4322" w:rsidP="00DE4322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DE4322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</w:tbl>
    <w:p w14:paraId="15389670" w14:textId="753C79FB" w:rsidR="00DE4322" w:rsidRDefault="00DE4322" w:rsidP="00DE4322"/>
    <w:p w14:paraId="2C2099E1" w14:textId="79BC24C7" w:rsidR="00BE4AB6" w:rsidRDefault="00BE4AB6" w:rsidP="00DE4322"/>
    <w:tbl>
      <w:tblPr>
        <w:tblW w:w="84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1"/>
        <w:gridCol w:w="530"/>
        <w:gridCol w:w="530"/>
        <w:gridCol w:w="530"/>
        <w:gridCol w:w="530"/>
        <w:gridCol w:w="718"/>
      </w:tblGrid>
      <w:tr w:rsidR="00BE4AB6" w:rsidRPr="00BE4AB6" w14:paraId="450A2E0B" w14:textId="77777777" w:rsidTr="00BE4AB6">
        <w:trPr>
          <w:trHeight w:val="448"/>
        </w:trPr>
        <w:tc>
          <w:tcPr>
            <w:tcW w:w="849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E25CAD" w14:textId="71E4E251" w:rsidR="00BE4AB6" w:rsidRPr="00BE4AB6" w:rsidRDefault="00BE4AB6" w:rsidP="00BE4AB6">
            <w:pPr>
              <w:spacing w:before="0" w:after="0" w:line="240" w:lineRule="auto"/>
              <w:jc w:val="center"/>
              <w:rPr>
                <w:rFonts w:eastAsia="Times New Roman" w:cs="Arial"/>
                <w:color w:val="FF0000"/>
                <w:sz w:val="40"/>
                <w:szCs w:val="40"/>
                <w:lang w:eastAsia="pt-BR"/>
              </w:rPr>
            </w:pPr>
            <w:r w:rsidRPr="00BE4AB6">
              <w:rPr>
                <w:rFonts w:eastAsia="Times New Roman" w:cs="Arial"/>
                <w:color w:val="FF0000"/>
                <w:sz w:val="40"/>
                <w:szCs w:val="40"/>
                <w:lang w:eastAsia="pt-BR"/>
              </w:rPr>
              <w:t xml:space="preserve">FOSSA SÉPTICA </w:t>
            </w:r>
            <w:r>
              <w:rPr>
                <w:rFonts w:eastAsia="Times New Roman" w:cs="Arial"/>
                <w:color w:val="FF0000"/>
                <w:sz w:val="40"/>
                <w:szCs w:val="40"/>
                <w:lang w:eastAsia="pt-BR"/>
              </w:rPr>
              <w:t>– CASA DE COMANDO</w:t>
            </w:r>
          </w:p>
        </w:tc>
      </w:tr>
      <w:tr w:rsidR="00BE4AB6" w:rsidRPr="00BE4AB6" w14:paraId="1E84A3D8" w14:textId="77777777" w:rsidTr="00BE4AB6">
        <w:trPr>
          <w:trHeight w:val="249"/>
        </w:trPr>
        <w:tc>
          <w:tcPr>
            <w:tcW w:w="849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329523A1" w14:textId="77777777" w:rsidR="00BE4AB6" w:rsidRPr="00BE4AB6" w:rsidRDefault="00BE4AB6" w:rsidP="00BE4AB6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3366FF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color w:val="3366FF"/>
                <w:sz w:val="20"/>
                <w:szCs w:val="20"/>
                <w:lang w:eastAsia="pt-BR"/>
              </w:rPr>
              <w:t>FOSSA SÉPTICA PRISMÁTICA DE CÂMARA MÚLTIPLA</w:t>
            </w:r>
          </w:p>
        </w:tc>
      </w:tr>
      <w:tr w:rsidR="00BE4AB6" w:rsidRPr="00BE4AB6" w14:paraId="039EC49D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18E4C77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Número de contribuintes (pessoas ou unidades) N =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B185782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6,00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FE1EDBE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40,00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96A71DB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p / do</w:t>
            </w:r>
          </w:p>
        </w:tc>
      </w:tr>
      <w:tr w:rsidR="00BE4AB6" w:rsidRPr="00BE4AB6" w14:paraId="04F6AFB5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CE97DCB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Contribuição de despejos C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48BCEE2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50,00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28C6A94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150,00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FE16543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l/p/dia</w:t>
            </w:r>
          </w:p>
        </w:tc>
      </w:tr>
      <w:tr w:rsidR="00BE4AB6" w:rsidRPr="00BE4AB6" w14:paraId="428214B6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BF69AE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Período de detenção dos despejos T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45F127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41672C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0,75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FBC28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dias</w:t>
            </w:r>
          </w:p>
        </w:tc>
      </w:tr>
      <w:tr w:rsidR="00BE4AB6" w:rsidRPr="00BE4AB6" w14:paraId="3EA2C582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3615D37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Temperatura mais fria do ano t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941CB51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20º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C21AF15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20º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3466524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ºC</w:t>
            </w:r>
          </w:p>
        </w:tc>
      </w:tr>
      <w:tr w:rsidR="00BE4AB6" w:rsidRPr="00BE4AB6" w14:paraId="218AE6C5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57FE53F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Intervalo entre limpeza da fossa (1 a 5 anos) P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68A6447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635A8B8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3968C22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anos</w:t>
            </w:r>
          </w:p>
        </w:tc>
      </w:tr>
      <w:tr w:rsidR="00BE4AB6" w:rsidRPr="00BE4AB6" w14:paraId="339C8DAE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C3D50D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Taxa de acumulação de lodo digerido K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D14A7C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97,00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234D10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97,00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04CBB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Litros</w:t>
            </w:r>
          </w:p>
        </w:tc>
      </w:tr>
      <w:tr w:rsidR="00BE4AB6" w:rsidRPr="00BE4AB6" w14:paraId="0E2C6A1A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7F42DB2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Contribuição de lodo fresco = </w:t>
            </w:r>
            <w:proofErr w:type="spellStart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Lf</w:t>
            </w:r>
            <w:proofErr w:type="spellEnd"/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D89C535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0,75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95F36ED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4CB1689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l/p/dia</w:t>
            </w:r>
          </w:p>
        </w:tc>
      </w:tr>
      <w:tr w:rsidR="00BE4AB6" w:rsidRPr="00BE4AB6" w14:paraId="429B9F54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EF233D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Volume útil calculado </w:t>
            </w:r>
            <w:proofErr w:type="spellStart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Vc</w:t>
            </w:r>
            <w:proofErr w:type="spellEnd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27B30D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1.736,50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0CD609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9.380,00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BE8B8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Litros</w:t>
            </w:r>
          </w:p>
        </w:tc>
      </w:tr>
      <w:tr w:rsidR="00BE4AB6" w:rsidRPr="00BE4AB6" w14:paraId="044C42AF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673C341A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Diâmetro do tubo de entrada e saída da fossa </w:t>
            </w:r>
            <w:r w:rsidRPr="00BE4AB6">
              <w:rPr>
                <w:rFonts w:ascii="Symbol" w:eastAsia="Times New Roman" w:hAnsi="Symbol" w:cs="Arial"/>
                <w:b/>
                <w:bCs/>
                <w:sz w:val="20"/>
                <w:szCs w:val="20"/>
                <w:lang w:eastAsia="pt-BR"/>
              </w:rPr>
              <w:t>f</w:t>
            </w: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BA7BA71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CA8313B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B757668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mm</w:t>
            </w:r>
          </w:p>
        </w:tc>
      </w:tr>
      <w:tr w:rsidR="00BE4AB6" w:rsidRPr="00BE4AB6" w14:paraId="2606D6C2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CA6F150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Quantidade de câmaras em série (1 a 2) Ca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B847DAE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4D63A2E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982B280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und</w:t>
            </w:r>
            <w:proofErr w:type="spellEnd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.</w:t>
            </w:r>
          </w:p>
        </w:tc>
      </w:tr>
      <w:tr w:rsidR="00BE4AB6" w:rsidRPr="00BE4AB6" w14:paraId="436CCF72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69867F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Largura interna mínima </w:t>
            </w:r>
            <w:proofErr w:type="spellStart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Wmin</w:t>
            </w:r>
            <w:proofErr w:type="spellEnd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59B4EA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0,80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7E5BBD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0,80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21643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m</w:t>
            </w:r>
          </w:p>
        </w:tc>
      </w:tr>
      <w:tr w:rsidR="00BE4AB6" w:rsidRPr="00BE4AB6" w14:paraId="74A9CAFA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05F30B7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Largura interna adotada W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EDCB054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1,00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36543CF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EE72601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m</w:t>
            </w:r>
          </w:p>
        </w:tc>
      </w:tr>
      <w:tr w:rsidR="00BE4AB6" w:rsidRPr="00BE4AB6" w14:paraId="6D445AE2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DCD820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Comprimento interno </w:t>
            </w:r>
            <w:proofErr w:type="spellStart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minimo</w:t>
            </w:r>
            <w:proofErr w:type="spellEnd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e máximo </w:t>
            </w:r>
            <w:proofErr w:type="spellStart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Lmin</w:t>
            </w:r>
            <w:proofErr w:type="spellEnd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e </w:t>
            </w:r>
            <w:proofErr w:type="spellStart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Lmax</w:t>
            </w:r>
            <w:proofErr w:type="spellEnd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5C0E7B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2,00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A449C5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4,00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AED02D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3,00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751E5F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6,00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AFC0C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m</w:t>
            </w:r>
          </w:p>
        </w:tc>
      </w:tr>
      <w:tr w:rsidR="00BE4AB6" w:rsidRPr="00BE4AB6" w14:paraId="3BC23540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25F7A1F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Comprimento interno adotado L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3DCF85D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F30E06C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3,50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11E8ADD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m</w:t>
            </w:r>
          </w:p>
        </w:tc>
      </w:tr>
      <w:tr w:rsidR="00BE4AB6" w:rsidRPr="00BE4AB6" w14:paraId="762B7859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81A08F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Altura útil mínima e máxima </w:t>
            </w:r>
            <w:proofErr w:type="spellStart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hu_min</w:t>
            </w:r>
            <w:proofErr w:type="spellEnd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e </w:t>
            </w:r>
            <w:proofErr w:type="spellStart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hu_máx</w:t>
            </w:r>
            <w:proofErr w:type="spellEnd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F94C4B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1,20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F09184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2,20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0B5E9A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1,50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391822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2,50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F9031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m</w:t>
            </w:r>
          </w:p>
        </w:tc>
      </w:tr>
      <w:tr w:rsidR="00BE4AB6" w:rsidRPr="00BE4AB6" w14:paraId="5BA60BBB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CB4D248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Altura útil adotada </w:t>
            </w:r>
            <w:proofErr w:type="spellStart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hu</w:t>
            </w:r>
            <w:proofErr w:type="spellEnd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3FF42059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1,20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389CA7B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1,80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829837D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m</w:t>
            </w:r>
          </w:p>
        </w:tc>
      </w:tr>
      <w:tr w:rsidR="00BE4AB6" w:rsidRPr="00BE4AB6" w14:paraId="54D47EDC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0C1CDD0E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Dispositivo de entrada - parte superior </w:t>
            </w:r>
            <w:r w:rsidRPr="00BE4AB6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pt-BR"/>
              </w:rPr>
              <w:t>&gt;</w:t>
            </w: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5 cm a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A590693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45E20D9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A1F10CE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cm</w:t>
            </w:r>
          </w:p>
        </w:tc>
      </w:tr>
      <w:tr w:rsidR="00BE4AB6" w:rsidRPr="00BE4AB6" w14:paraId="1D4C2034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7139775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Dispositivo de entrada/saída </w:t>
            </w:r>
            <w:proofErr w:type="gramStart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abaixo do tampa</w:t>
            </w:r>
            <w:proofErr w:type="gramEnd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 w:rsidRPr="00BE4AB6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pt-BR"/>
              </w:rPr>
              <w:t>&gt;</w:t>
            </w: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5 cm b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5A66607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1BA50492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4AD0957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cm</w:t>
            </w:r>
          </w:p>
        </w:tc>
      </w:tr>
      <w:tr w:rsidR="00BE4AB6" w:rsidRPr="00BE4AB6" w14:paraId="3E1C5ED6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7C3D51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Dispositivo de entrada e de saída - parte imersa (h/3) c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48F869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6E9F86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EAA72E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cm</w:t>
            </w:r>
          </w:p>
        </w:tc>
      </w:tr>
      <w:tr w:rsidR="00BE4AB6" w:rsidRPr="00BE4AB6" w14:paraId="54E6B8CA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6F0A63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Desnível entre o tubo de entrada e saída: 5 cm Des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EE5F36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C7A65D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5E81F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cm</w:t>
            </w:r>
          </w:p>
        </w:tc>
      </w:tr>
      <w:tr w:rsidR="00BE4AB6" w:rsidRPr="00BE4AB6" w14:paraId="4D7BBB3A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4C11D3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Altura interna total adotada </w:t>
            </w:r>
            <w:proofErr w:type="spellStart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ht</w:t>
            </w:r>
            <w:proofErr w:type="spellEnd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548978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1,45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2A94D0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2,05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BCFB2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m</w:t>
            </w:r>
          </w:p>
        </w:tc>
      </w:tr>
      <w:tr w:rsidR="00BE4AB6" w:rsidRPr="00BE4AB6" w14:paraId="4CFF7047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CA7890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Volume útil total calculado e adotado Va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FF3A5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1.800,00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B2D7C9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9.450,00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D0180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Litros</w:t>
            </w:r>
          </w:p>
        </w:tc>
      </w:tr>
      <w:tr w:rsidR="00BE4AB6" w:rsidRPr="00BE4AB6" w14:paraId="6B3ACCAF" w14:textId="77777777" w:rsidTr="00BE4AB6">
        <w:trPr>
          <w:trHeight w:val="261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833964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Vol. útil e comp. calculado e adotado 1ª câmara (2Va/3) V</w:t>
            </w:r>
            <w:r w:rsidRPr="00BE4AB6">
              <w:rPr>
                <w:rFonts w:eastAsia="Times New Roman" w:cs="Arial"/>
                <w:sz w:val="20"/>
                <w:szCs w:val="20"/>
                <w:vertAlign w:val="subscript"/>
                <w:lang w:eastAsia="pt-BR"/>
              </w:rPr>
              <w:t>1</w:t>
            </w: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e L</w:t>
            </w:r>
            <w:r w:rsidRPr="00BE4AB6">
              <w:rPr>
                <w:rFonts w:eastAsia="Times New Roman" w:cs="Arial"/>
                <w:sz w:val="20"/>
                <w:szCs w:val="20"/>
                <w:vertAlign w:val="subscript"/>
                <w:lang w:eastAsia="pt-BR"/>
              </w:rPr>
              <w:t>1</w:t>
            </w: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=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3DBD39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90EBFA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B9BF79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F33CC7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F847E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l e m</w:t>
            </w:r>
          </w:p>
        </w:tc>
      </w:tr>
      <w:tr w:rsidR="00BE4AB6" w:rsidRPr="00BE4AB6" w14:paraId="0A00A444" w14:textId="77777777" w:rsidTr="00BE4AB6">
        <w:trPr>
          <w:trHeight w:val="261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CB3987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Vol. útil e comp. calculado e adotado 2ª câmara (Va/3) V</w:t>
            </w:r>
            <w:r w:rsidRPr="00BE4AB6">
              <w:rPr>
                <w:rFonts w:eastAsia="Times New Roman" w:cs="Arial"/>
                <w:sz w:val="20"/>
                <w:szCs w:val="20"/>
                <w:vertAlign w:val="subscript"/>
                <w:lang w:eastAsia="pt-BR"/>
              </w:rPr>
              <w:t>2</w:t>
            </w: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e L</w:t>
            </w:r>
            <w:r w:rsidRPr="00BE4AB6">
              <w:rPr>
                <w:rFonts w:eastAsia="Times New Roman" w:cs="Arial"/>
                <w:sz w:val="20"/>
                <w:szCs w:val="20"/>
                <w:vertAlign w:val="subscript"/>
                <w:lang w:eastAsia="pt-BR"/>
              </w:rPr>
              <w:t>2</w:t>
            </w: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=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6AD5E0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9BA014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5917D4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F3DD75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3A93F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l e m</w:t>
            </w:r>
          </w:p>
        </w:tc>
      </w:tr>
      <w:tr w:rsidR="00BE4AB6" w:rsidRPr="00BE4AB6" w14:paraId="06593F85" w14:textId="77777777" w:rsidTr="00BE4AB6">
        <w:trPr>
          <w:trHeight w:val="236"/>
        </w:trPr>
        <w:tc>
          <w:tcPr>
            <w:tcW w:w="6151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A7807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Área de abertura de comunicação entre câmaras (5%*h*W) Aa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CB8EA5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2C0B36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2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6E417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cm</w:t>
            </w:r>
            <w:r w:rsidRPr="00BE4AB6">
              <w:rPr>
                <w:rFonts w:eastAsia="Times New Roman" w:cs="Arial"/>
                <w:sz w:val="20"/>
                <w:szCs w:val="20"/>
                <w:vertAlign w:val="superscript"/>
                <w:lang w:eastAsia="pt-BR"/>
              </w:rPr>
              <w:t>2</w:t>
            </w:r>
          </w:p>
        </w:tc>
      </w:tr>
      <w:tr w:rsidR="00BE4AB6" w:rsidRPr="00BE4AB6" w14:paraId="0AC79971" w14:textId="77777777" w:rsidTr="00BE4AB6">
        <w:trPr>
          <w:trHeight w:val="212"/>
        </w:trPr>
        <w:tc>
          <w:tcPr>
            <w:tcW w:w="6151" w:type="dxa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8E679C8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Dimens</w:t>
            </w:r>
            <w:proofErr w:type="spellEnd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. da </w:t>
            </w:r>
            <w:proofErr w:type="spellStart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abert</w:t>
            </w:r>
            <w:proofErr w:type="spellEnd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. de </w:t>
            </w:r>
            <w:proofErr w:type="spellStart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comun</w:t>
            </w:r>
            <w:proofErr w:type="spellEnd"/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. entre câm. </w:t>
            </w:r>
            <w:r w:rsidRPr="00BE4AB6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pt-BR"/>
              </w:rPr>
              <w:t>&gt;</w:t>
            </w: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3cm d e f =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CDAA46E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5AE2E155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4CEB5DC2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7C78BA2F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E8B8DB1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cm</w:t>
            </w:r>
          </w:p>
        </w:tc>
      </w:tr>
      <w:tr w:rsidR="00BE4AB6" w:rsidRPr="00BE4AB6" w14:paraId="48AC3709" w14:textId="77777777" w:rsidTr="00BE4AB6">
        <w:trPr>
          <w:trHeight w:val="212"/>
        </w:trPr>
        <w:tc>
          <w:tcPr>
            <w:tcW w:w="6151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000000" w:fill="FFFF00"/>
            <w:noWrap/>
            <w:vAlign w:val="center"/>
            <w:hideMark/>
          </w:tcPr>
          <w:p w14:paraId="26564B3C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lastRenderedPageBreak/>
              <w:t xml:space="preserve">Distância da abertura ao nível de água </w:t>
            </w:r>
            <w:r w:rsidRPr="00BE4AB6">
              <w:rPr>
                <w:rFonts w:eastAsia="Times New Roman" w:cs="Arial"/>
                <w:b/>
                <w:bCs/>
                <w:sz w:val="20"/>
                <w:szCs w:val="20"/>
                <w:u w:val="single"/>
                <w:lang w:eastAsia="pt-BR"/>
              </w:rPr>
              <w:t>&gt;</w:t>
            </w: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 xml:space="preserve"> 30 cm e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000000" w:fill="FFFF00"/>
            <w:noWrap/>
            <w:vAlign w:val="center"/>
            <w:hideMark/>
          </w:tcPr>
          <w:p w14:paraId="579105B3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000000" w:fill="FFFF00"/>
            <w:noWrap/>
            <w:vAlign w:val="center"/>
            <w:hideMark/>
          </w:tcPr>
          <w:p w14:paraId="71949A1D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632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CE92E90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sz w:val="20"/>
                <w:szCs w:val="20"/>
                <w:lang w:eastAsia="pt-BR"/>
              </w:rPr>
              <w:t>cm</w:t>
            </w:r>
          </w:p>
        </w:tc>
      </w:tr>
      <w:tr w:rsidR="00BE4AB6" w:rsidRPr="00BE4AB6" w14:paraId="5412C4E7" w14:textId="77777777" w:rsidTr="00BE4AB6">
        <w:trPr>
          <w:trHeight w:val="212"/>
        </w:trPr>
        <w:tc>
          <w:tcPr>
            <w:tcW w:w="6151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C81D54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 xml:space="preserve">Altura útil mínima em função das aberturas de comunic. </w:t>
            </w:r>
            <w:proofErr w:type="spellStart"/>
            <w:r w:rsidRPr="00BE4AB6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>hu_min</w:t>
            </w:r>
            <w:proofErr w:type="spellEnd"/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519D6D0" w14:textId="77777777" w:rsidR="00BE4AB6" w:rsidRPr="00BE4AB6" w:rsidRDefault="00BE4AB6" w:rsidP="00BE4AB6">
            <w:pPr>
              <w:spacing w:before="0" w:after="0" w:line="240" w:lineRule="auto"/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B52C55A" w14:textId="77777777" w:rsidR="00BE4AB6" w:rsidRPr="00BE4AB6" w:rsidRDefault="00BE4AB6" w:rsidP="00BE4AB6">
            <w:pPr>
              <w:spacing w:before="0" w:after="0" w:line="240" w:lineRule="auto"/>
              <w:jc w:val="center"/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>#VALOR!</w:t>
            </w:r>
          </w:p>
        </w:tc>
        <w:tc>
          <w:tcPr>
            <w:tcW w:w="632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9D4BB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color w:val="FF0000"/>
                <w:sz w:val="20"/>
                <w:szCs w:val="20"/>
                <w:lang w:eastAsia="pt-BR"/>
              </w:rPr>
              <w:t>m</w:t>
            </w:r>
          </w:p>
        </w:tc>
      </w:tr>
      <w:tr w:rsidR="00BE4AB6" w:rsidRPr="00BE4AB6" w14:paraId="794750CF" w14:textId="77777777" w:rsidTr="00BE4AB6">
        <w:trPr>
          <w:trHeight w:val="212"/>
        </w:trPr>
        <w:tc>
          <w:tcPr>
            <w:tcW w:w="6151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18A9E2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Distância da abertura à soleira </w:t>
            </w:r>
            <w:r w:rsidRPr="00BE4AB6">
              <w:rPr>
                <w:rFonts w:eastAsia="Times New Roman" w:cs="Arial"/>
                <w:sz w:val="20"/>
                <w:szCs w:val="20"/>
                <w:u w:val="single"/>
                <w:lang w:eastAsia="pt-BR"/>
              </w:rPr>
              <w:t>&gt;</w:t>
            </w: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 xml:space="preserve"> g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03A31D9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7397174A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32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55A56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cm</w:t>
            </w:r>
          </w:p>
        </w:tc>
      </w:tr>
      <w:tr w:rsidR="00BE4AB6" w:rsidRPr="00BE4AB6" w14:paraId="348E41A7" w14:textId="77777777" w:rsidTr="00BE4AB6">
        <w:trPr>
          <w:trHeight w:val="212"/>
        </w:trPr>
        <w:tc>
          <w:tcPr>
            <w:tcW w:w="6151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F3FE8C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Número de aberturas calculada e adotada n =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E7929B0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940FCD5" w14:textId="77777777" w:rsidR="00BE4AB6" w:rsidRPr="00BE4AB6" w:rsidRDefault="00BE4AB6" w:rsidP="00BE4AB6">
            <w:pPr>
              <w:spacing w:before="0"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FALSO</w:t>
            </w:r>
          </w:p>
        </w:tc>
        <w:tc>
          <w:tcPr>
            <w:tcW w:w="632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0648D" w14:textId="77777777" w:rsidR="00BE4AB6" w:rsidRPr="00BE4AB6" w:rsidRDefault="00BE4AB6" w:rsidP="00BE4AB6">
            <w:pPr>
              <w:spacing w:before="0" w:after="0" w:line="240" w:lineRule="auto"/>
              <w:jc w:val="left"/>
              <w:rPr>
                <w:rFonts w:eastAsia="Times New Roman" w:cs="Arial"/>
                <w:sz w:val="20"/>
                <w:szCs w:val="20"/>
                <w:lang w:eastAsia="pt-BR"/>
              </w:rPr>
            </w:pPr>
            <w:proofErr w:type="spellStart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und</w:t>
            </w:r>
            <w:proofErr w:type="spellEnd"/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.</w:t>
            </w:r>
          </w:p>
        </w:tc>
      </w:tr>
      <w:tr w:rsidR="00BE4AB6" w:rsidRPr="00BE4AB6" w14:paraId="348A1E91" w14:textId="77777777" w:rsidTr="00BE4AB6">
        <w:trPr>
          <w:trHeight w:val="212"/>
        </w:trPr>
        <w:tc>
          <w:tcPr>
            <w:tcW w:w="6151" w:type="dxa"/>
            <w:tcBorders>
              <w:top w:val="dotted" w:sz="4" w:space="0" w:color="auto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7961A2" w14:textId="77777777" w:rsidR="00BE4AB6" w:rsidRPr="00BE4AB6" w:rsidRDefault="00BE4AB6" w:rsidP="00BE4AB6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>SITUAÇÃO DO VOLUME ÚTIL ADOTADO</w:t>
            </w:r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BA36602" w14:textId="77777777" w:rsidR="00BE4AB6" w:rsidRPr="00BE4AB6" w:rsidRDefault="00BE4AB6" w:rsidP="00BE4AB6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 xml:space="preserve">Va = </w:t>
            </w:r>
            <w:proofErr w:type="gramStart"/>
            <w:r w:rsidRPr="00BE4AB6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>OK !</w:t>
            </w:r>
            <w:proofErr w:type="gramEnd"/>
          </w:p>
        </w:tc>
        <w:tc>
          <w:tcPr>
            <w:tcW w:w="853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68D329F" w14:textId="77777777" w:rsidR="00BE4AB6" w:rsidRPr="00BE4AB6" w:rsidRDefault="00BE4AB6" w:rsidP="00BE4AB6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 xml:space="preserve">Va = </w:t>
            </w:r>
            <w:proofErr w:type="gramStart"/>
            <w:r w:rsidRPr="00BE4AB6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pt-BR"/>
              </w:rPr>
              <w:t>OK !</w:t>
            </w:r>
            <w:proofErr w:type="gramEnd"/>
          </w:p>
        </w:tc>
        <w:tc>
          <w:tcPr>
            <w:tcW w:w="632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11DBB3B7" w14:textId="77777777" w:rsidR="00BE4AB6" w:rsidRPr="00BE4AB6" w:rsidRDefault="00BE4AB6" w:rsidP="00BE4AB6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t-BR"/>
              </w:rPr>
            </w:pPr>
            <w:r w:rsidRPr="00BE4AB6">
              <w:rPr>
                <w:rFonts w:eastAsia="Times New Roman" w:cs="Arial"/>
                <w:sz w:val="20"/>
                <w:szCs w:val="20"/>
                <w:lang w:eastAsia="pt-BR"/>
              </w:rPr>
              <w:t> </w:t>
            </w:r>
          </w:p>
        </w:tc>
      </w:tr>
    </w:tbl>
    <w:p w14:paraId="41DBD08B" w14:textId="63BA00B9" w:rsidR="00BE4AB6" w:rsidRDefault="00BE4AB6" w:rsidP="00DE4322"/>
    <w:p w14:paraId="20BBA199" w14:textId="77777777" w:rsidR="00BE4AB6" w:rsidRPr="00BE4AB6" w:rsidRDefault="00BE4AB6" w:rsidP="00BE4AB6">
      <w:pPr>
        <w:pStyle w:val="Ttulo2"/>
        <w:keepNext w:val="0"/>
        <w:widowControl w:val="0"/>
        <w:numPr>
          <w:ilvl w:val="1"/>
          <w:numId w:val="2"/>
        </w:numPr>
        <w:autoSpaceDE w:val="0"/>
        <w:autoSpaceDN w:val="0"/>
        <w:spacing w:before="0" w:after="0" w:line="240" w:lineRule="auto"/>
        <w:ind w:left="709" w:firstLine="0"/>
        <w:jc w:val="left"/>
      </w:pPr>
      <w:bookmarkStart w:id="38" w:name="_Toc98161983"/>
      <w:bookmarkStart w:id="39" w:name="_Toc99370998"/>
      <w:bookmarkStart w:id="40" w:name="_Toc102752200"/>
      <w:r w:rsidRPr="00BE4AB6">
        <w:t>DIMENSIONAMENTO DA VALA DE INFILTRAÇÃO</w:t>
      </w:r>
      <w:bookmarkEnd w:id="38"/>
      <w:bookmarkEnd w:id="39"/>
      <w:bookmarkEnd w:id="40"/>
    </w:p>
    <w:p w14:paraId="59333356" w14:textId="77777777" w:rsidR="00BE4AB6" w:rsidRPr="00775241" w:rsidRDefault="00BE4AB6" w:rsidP="00BE4AB6">
      <w:pPr>
        <w:pStyle w:val="FTTexto"/>
        <w:rPr>
          <w:lang w:eastAsia="pt-PT"/>
        </w:rPr>
      </w:pPr>
    </w:p>
    <w:tbl>
      <w:tblPr>
        <w:tblStyle w:val="TabeladeGrade4-nfase31"/>
        <w:tblW w:w="8035" w:type="dxa"/>
        <w:tblLook w:val="04A0" w:firstRow="1" w:lastRow="0" w:firstColumn="1" w:lastColumn="0" w:noHBand="0" w:noVBand="1"/>
      </w:tblPr>
      <w:tblGrid>
        <w:gridCol w:w="728"/>
        <w:gridCol w:w="4125"/>
        <w:gridCol w:w="1615"/>
        <w:gridCol w:w="1615"/>
      </w:tblGrid>
      <w:tr w:rsidR="00BE4AB6" w:rsidRPr="004857A6" w14:paraId="2A76B29A" w14:textId="77777777" w:rsidTr="00ED2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35" w:type="dxa"/>
            <w:gridSpan w:val="4"/>
            <w:noWrap/>
            <w:hideMark/>
          </w:tcPr>
          <w:p w14:paraId="1C455265" w14:textId="77777777" w:rsidR="00BE4AB6" w:rsidRPr="004857A6" w:rsidRDefault="00BE4AB6" w:rsidP="00ED2121">
            <w:pPr>
              <w:jc w:val="center"/>
              <w:rPr>
                <w:rFonts w:cs="Segoe UI"/>
                <w:lang w:val="pt-BR" w:eastAsia="pt-BR"/>
              </w:rPr>
            </w:pPr>
            <w:r w:rsidRPr="004857A6">
              <w:rPr>
                <w:rFonts w:cs="Segoe UI"/>
                <w:lang w:val="pt-BR" w:eastAsia="pt-BR"/>
              </w:rPr>
              <w:t>Possíveis faixas de variação do coeficiente de infiltração</w:t>
            </w:r>
          </w:p>
        </w:tc>
      </w:tr>
      <w:tr w:rsidR="00BE4AB6" w:rsidRPr="004857A6" w14:paraId="254C1BCD" w14:textId="77777777" w:rsidTr="00ED2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  <w:vMerge w:val="restart"/>
            <w:noWrap/>
            <w:hideMark/>
          </w:tcPr>
          <w:p w14:paraId="26AE837B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Faixa</w:t>
            </w:r>
          </w:p>
        </w:tc>
        <w:tc>
          <w:tcPr>
            <w:tcW w:w="4125" w:type="dxa"/>
            <w:vMerge w:val="restart"/>
            <w:noWrap/>
            <w:hideMark/>
          </w:tcPr>
          <w:p w14:paraId="0FF6CEBE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Constituição provável dos solos</w:t>
            </w:r>
          </w:p>
        </w:tc>
        <w:tc>
          <w:tcPr>
            <w:tcW w:w="1615" w:type="dxa"/>
            <w:noWrap/>
            <w:hideMark/>
          </w:tcPr>
          <w:p w14:paraId="0A660653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 xml:space="preserve">Coeficiente de </w:t>
            </w:r>
          </w:p>
        </w:tc>
        <w:tc>
          <w:tcPr>
            <w:tcW w:w="1615" w:type="dxa"/>
            <w:noWrap/>
            <w:hideMark/>
          </w:tcPr>
          <w:p w14:paraId="070D5394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 xml:space="preserve">Coeficiente de </w:t>
            </w:r>
          </w:p>
        </w:tc>
      </w:tr>
      <w:tr w:rsidR="00BE4AB6" w:rsidRPr="004857A6" w14:paraId="3FC028C4" w14:textId="77777777" w:rsidTr="00ED2121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  <w:vMerge/>
            <w:hideMark/>
          </w:tcPr>
          <w:p w14:paraId="73D34270" w14:textId="77777777" w:rsidR="00BE4AB6" w:rsidRPr="00BE4AB6" w:rsidRDefault="00BE4AB6" w:rsidP="00ED2121">
            <w:pPr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4125" w:type="dxa"/>
            <w:vMerge/>
            <w:hideMark/>
          </w:tcPr>
          <w:p w14:paraId="0AA8C105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615" w:type="dxa"/>
            <w:noWrap/>
            <w:hideMark/>
          </w:tcPr>
          <w:p w14:paraId="070199E3" w14:textId="77777777" w:rsidR="00BE4AB6" w:rsidRPr="00BE4AB6" w:rsidRDefault="00BE4AB6" w:rsidP="00ED21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infiltração</w:t>
            </w:r>
          </w:p>
        </w:tc>
        <w:tc>
          <w:tcPr>
            <w:tcW w:w="1615" w:type="dxa"/>
            <w:noWrap/>
            <w:hideMark/>
          </w:tcPr>
          <w:p w14:paraId="63794E5D" w14:textId="77777777" w:rsidR="00BE4AB6" w:rsidRPr="00BE4AB6" w:rsidRDefault="00BE4AB6" w:rsidP="00ED21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infiltração</w:t>
            </w:r>
          </w:p>
        </w:tc>
      </w:tr>
      <w:tr w:rsidR="00BE4AB6" w:rsidRPr="004857A6" w14:paraId="18EEAA2F" w14:textId="77777777" w:rsidTr="00ED2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  <w:vMerge/>
            <w:hideMark/>
          </w:tcPr>
          <w:p w14:paraId="49E8BF05" w14:textId="77777777" w:rsidR="00BE4AB6" w:rsidRPr="00BE4AB6" w:rsidRDefault="00BE4AB6" w:rsidP="00ED2121">
            <w:pPr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4125" w:type="dxa"/>
            <w:vMerge/>
            <w:hideMark/>
          </w:tcPr>
          <w:p w14:paraId="00F4F82A" w14:textId="77777777" w:rsidR="00BE4AB6" w:rsidRPr="00BE4AB6" w:rsidRDefault="00BE4AB6" w:rsidP="00ED21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615" w:type="dxa"/>
            <w:noWrap/>
            <w:hideMark/>
          </w:tcPr>
          <w:p w14:paraId="50E11276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l / m</w:t>
            </w:r>
            <w:r w:rsidRPr="00BE4AB6">
              <w:rPr>
                <w:rFonts w:cs="Segoe UI"/>
                <w:sz w:val="20"/>
                <w:szCs w:val="20"/>
                <w:vertAlign w:val="superscript"/>
                <w:lang w:val="pt-BR" w:eastAsia="pt-BR"/>
              </w:rPr>
              <w:t>2</w:t>
            </w: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 xml:space="preserve"> / dia</w:t>
            </w:r>
          </w:p>
        </w:tc>
        <w:tc>
          <w:tcPr>
            <w:tcW w:w="1615" w:type="dxa"/>
            <w:noWrap/>
            <w:hideMark/>
          </w:tcPr>
          <w:p w14:paraId="658E2357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l / m</w:t>
            </w:r>
            <w:r w:rsidRPr="00BE4AB6">
              <w:rPr>
                <w:rFonts w:cs="Segoe UI"/>
                <w:sz w:val="20"/>
                <w:szCs w:val="20"/>
                <w:vertAlign w:val="superscript"/>
                <w:lang w:val="pt-BR" w:eastAsia="pt-BR"/>
              </w:rPr>
              <w:t>2</w:t>
            </w: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 xml:space="preserve"> / dia</w:t>
            </w:r>
          </w:p>
        </w:tc>
      </w:tr>
      <w:tr w:rsidR="00BE4AB6" w:rsidRPr="004857A6" w14:paraId="7B114AA2" w14:textId="77777777" w:rsidTr="00ED2121">
        <w:trPr>
          <w:trHeight w:val="1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  <w:noWrap/>
            <w:hideMark/>
          </w:tcPr>
          <w:p w14:paraId="17037DEE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1</w:t>
            </w:r>
          </w:p>
        </w:tc>
        <w:tc>
          <w:tcPr>
            <w:tcW w:w="4125" w:type="dxa"/>
            <w:hideMark/>
          </w:tcPr>
          <w:p w14:paraId="7C02D76B" w14:textId="77777777" w:rsidR="00BE4AB6" w:rsidRPr="00BE4AB6" w:rsidRDefault="00BE4AB6" w:rsidP="00ED21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Rochas, argilas compactas de cor branca cinza ou preta, variando a rochas alteradas e argilas medianamente compactas de cor avermelhada</w:t>
            </w:r>
          </w:p>
        </w:tc>
        <w:tc>
          <w:tcPr>
            <w:tcW w:w="1615" w:type="dxa"/>
            <w:noWrap/>
            <w:hideMark/>
          </w:tcPr>
          <w:p w14:paraId="140F1A69" w14:textId="77777777" w:rsidR="00BE4AB6" w:rsidRPr="00BE4AB6" w:rsidRDefault="00BE4AB6" w:rsidP="00ED21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menor que 20</w:t>
            </w:r>
          </w:p>
        </w:tc>
        <w:tc>
          <w:tcPr>
            <w:tcW w:w="1615" w:type="dxa"/>
            <w:noWrap/>
            <w:hideMark/>
          </w:tcPr>
          <w:p w14:paraId="2274EF69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menor que 20</w:t>
            </w:r>
          </w:p>
        </w:tc>
      </w:tr>
      <w:tr w:rsidR="00BE4AB6" w:rsidRPr="004857A6" w14:paraId="665FAD78" w14:textId="77777777" w:rsidTr="00ED2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  <w:noWrap/>
            <w:hideMark/>
          </w:tcPr>
          <w:p w14:paraId="61693198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2</w:t>
            </w:r>
          </w:p>
        </w:tc>
        <w:tc>
          <w:tcPr>
            <w:tcW w:w="4125" w:type="dxa"/>
            <w:hideMark/>
          </w:tcPr>
          <w:p w14:paraId="1BA08118" w14:textId="77777777" w:rsidR="00BE4AB6" w:rsidRPr="00BE4AB6" w:rsidRDefault="00BE4AB6" w:rsidP="00ED21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Argilas de cor amarela, vermelha ou marrom medianamente compacta, variando a argilas, pouco siltosas e/ou arenosas</w:t>
            </w:r>
          </w:p>
        </w:tc>
        <w:tc>
          <w:tcPr>
            <w:tcW w:w="1615" w:type="dxa"/>
            <w:noWrap/>
            <w:hideMark/>
          </w:tcPr>
          <w:p w14:paraId="77852645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de 20 a 40</w:t>
            </w:r>
          </w:p>
        </w:tc>
        <w:tc>
          <w:tcPr>
            <w:tcW w:w="1615" w:type="dxa"/>
            <w:noWrap/>
            <w:hideMark/>
          </w:tcPr>
          <w:p w14:paraId="4A1A19E1" w14:textId="77777777" w:rsidR="00BE4AB6" w:rsidRPr="00BE4AB6" w:rsidRDefault="00BE4AB6" w:rsidP="00ED21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de 20 a 40</w:t>
            </w:r>
          </w:p>
        </w:tc>
      </w:tr>
      <w:tr w:rsidR="00BE4AB6" w:rsidRPr="004857A6" w14:paraId="21DC514E" w14:textId="77777777" w:rsidTr="00ED2121">
        <w:trPr>
          <w:trHeight w:val="9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  <w:noWrap/>
            <w:hideMark/>
          </w:tcPr>
          <w:p w14:paraId="7F8EC189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3</w:t>
            </w:r>
          </w:p>
        </w:tc>
        <w:tc>
          <w:tcPr>
            <w:tcW w:w="4125" w:type="dxa"/>
            <w:hideMark/>
          </w:tcPr>
          <w:p w14:paraId="22A3A905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Argilas arenosas e/ou siltosas, variando a areia argilosa ou silte argiloso de cor amarela, vermelha ou marrom</w:t>
            </w:r>
          </w:p>
        </w:tc>
        <w:tc>
          <w:tcPr>
            <w:tcW w:w="1615" w:type="dxa"/>
            <w:noWrap/>
            <w:hideMark/>
          </w:tcPr>
          <w:p w14:paraId="7B97EF38" w14:textId="77777777" w:rsidR="00BE4AB6" w:rsidRPr="00BE4AB6" w:rsidRDefault="00BE4AB6" w:rsidP="00ED21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de 40 a 60</w:t>
            </w:r>
          </w:p>
        </w:tc>
        <w:tc>
          <w:tcPr>
            <w:tcW w:w="1615" w:type="dxa"/>
            <w:noWrap/>
            <w:hideMark/>
          </w:tcPr>
          <w:p w14:paraId="0EC11F59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de 40 a 60</w:t>
            </w:r>
          </w:p>
        </w:tc>
      </w:tr>
      <w:tr w:rsidR="00BE4AB6" w:rsidRPr="004857A6" w14:paraId="3A60C307" w14:textId="77777777" w:rsidTr="00ED2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  <w:noWrap/>
            <w:hideMark/>
          </w:tcPr>
          <w:p w14:paraId="1C27EB1D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4</w:t>
            </w:r>
          </w:p>
        </w:tc>
        <w:tc>
          <w:tcPr>
            <w:tcW w:w="4125" w:type="dxa"/>
            <w:hideMark/>
          </w:tcPr>
          <w:p w14:paraId="42737FD7" w14:textId="77777777" w:rsidR="00BE4AB6" w:rsidRPr="00BE4AB6" w:rsidRDefault="00BE4AB6" w:rsidP="00ED21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Areia ou silte argiloso, ou solo arenoso com húmus e turfas, variando a solos constituídos predominantemente de areias e siltes</w:t>
            </w:r>
          </w:p>
        </w:tc>
        <w:tc>
          <w:tcPr>
            <w:tcW w:w="1615" w:type="dxa"/>
            <w:noWrap/>
            <w:hideMark/>
          </w:tcPr>
          <w:p w14:paraId="63FC3FCF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de 60 a 90</w:t>
            </w:r>
          </w:p>
        </w:tc>
        <w:tc>
          <w:tcPr>
            <w:tcW w:w="1615" w:type="dxa"/>
            <w:noWrap/>
            <w:hideMark/>
          </w:tcPr>
          <w:p w14:paraId="5F28C6D5" w14:textId="77777777" w:rsidR="00BE4AB6" w:rsidRPr="00BE4AB6" w:rsidRDefault="00BE4AB6" w:rsidP="00ED21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de 60 a 90</w:t>
            </w:r>
          </w:p>
        </w:tc>
      </w:tr>
      <w:tr w:rsidR="00BE4AB6" w:rsidRPr="004857A6" w14:paraId="20D8251C" w14:textId="77777777" w:rsidTr="00ED2121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8" w:type="dxa"/>
            <w:noWrap/>
            <w:hideMark/>
          </w:tcPr>
          <w:p w14:paraId="2D26C1BB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5</w:t>
            </w:r>
          </w:p>
        </w:tc>
        <w:tc>
          <w:tcPr>
            <w:tcW w:w="4125" w:type="dxa"/>
            <w:hideMark/>
          </w:tcPr>
          <w:p w14:paraId="42E2E2C6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Areia bem selecionada e limpa, variando a areia grossa com cascalhos</w:t>
            </w:r>
          </w:p>
        </w:tc>
        <w:tc>
          <w:tcPr>
            <w:tcW w:w="1615" w:type="dxa"/>
            <w:noWrap/>
            <w:hideMark/>
          </w:tcPr>
          <w:p w14:paraId="1522967B" w14:textId="77777777" w:rsidR="00BE4AB6" w:rsidRPr="00BE4AB6" w:rsidRDefault="00BE4AB6" w:rsidP="00ED21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&gt; 90</w:t>
            </w:r>
          </w:p>
        </w:tc>
        <w:tc>
          <w:tcPr>
            <w:tcW w:w="1615" w:type="dxa"/>
            <w:noWrap/>
            <w:hideMark/>
          </w:tcPr>
          <w:p w14:paraId="6AF3AA46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&gt; 90</w:t>
            </w:r>
          </w:p>
        </w:tc>
      </w:tr>
    </w:tbl>
    <w:p w14:paraId="6D32FBB7" w14:textId="77777777" w:rsidR="00BE4AB6" w:rsidRDefault="00BE4AB6" w:rsidP="00BE4AB6">
      <w:pPr>
        <w:pStyle w:val="Ttulo2"/>
        <w:numPr>
          <w:ilvl w:val="0"/>
          <w:numId w:val="0"/>
        </w:numPr>
        <w:ind w:left="851"/>
        <w:rPr>
          <w:b w:val="0"/>
          <w:caps/>
        </w:rPr>
      </w:pPr>
      <w:bookmarkStart w:id="41" w:name="_Toc98161984"/>
      <w:bookmarkStart w:id="42" w:name="_Toc99370999"/>
    </w:p>
    <w:p w14:paraId="1F146962" w14:textId="61996006" w:rsidR="00BE4AB6" w:rsidRPr="004857A6" w:rsidRDefault="00BE4AB6" w:rsidP="00BE4AB6">
      <w:pPr>
        <w:pStyle w:val="Ttulo2"/>
        <w:numPr>
          <w:ilvl w:val="0"/>
          <w:numId w:val="0"/>
        </w:numPr>
        <w:ind w:left="851"/>
        <w:rPr>
          <w:b w:val="0"/>
          <w:caps/>
        </w:rPr>
      </w:pPr>
      <w:bookmarkStart w:id="43" w:name="_Toc102752201"/>
      <w:r>
        <w:rPr>
          <w:b w:val="0"/>
          <w:caps/>
        </w:rPr>
        <w:t>GUARITA</w:t>
      </w:r>
      <w:bookmarkEnd w:id="41"/>
      <w:bookmarkEnd w:id="42"/>
      <w:bookmarkEnd w:id="43"/>
    </w:p>
    <w:tbl>
      <w:tblPr>
        <w:tblStyle w:val="TabeladeGrade4-nfase31"/>
        <w:tblW w:w="8571" w:type="dxa"/>
        <w:tblLayout w:type="fixed"/>
        <w:tblLook w:val="04A0" w:firstRow="1" w:lastRow="0" w:firstColumn="1" w:lastColumn="0" w:noHBand="0" w:noVBand="1"/>
      </w:tblPr>
      <w:tblGrid>
        <w:gridCol w:w="1860"/>
        <w:gridCol w:w="1367"/>
        <w:gridCol w:w="1119"/>
        <w:gridCol w:w="1242"/>
        <w:gridCol w:w="1864"/>
        <w:gridCol w:w="1119"/>
      </w:tblGrid>
      <w:tr w:rsidR="00BE4AB6" w:rsidRPr="00BE4AB6" w14:paraId="409CEF9C" w14:textId="77777777" w:rsidTr="00ED2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6" w:type="dxa"/>
            <w:gridSpan w:val="3"/>
            <w:noWrap/>
            <w:hideMark/>
          </w:tcPr>
          <w:p w14:paraId="6D1B8FA5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l/m/dia (coeficiente de infiltração)</w:t>
            </w:r>
          </w:p>
        </w:tc>
        <w:tc>
          <w:tcPr>
            <w:tcW w:w="4225" w:type="dxa"/>
            <w:gridSpan w:val="3"/>
            <w:noWrap/>
            <w:hideMark/>
          </w:tcPr>
          <w:p w14:paraId="55628BE0" w14:textId="77777777" w:rsidR="00BE4AB6" w:rsidRPr="00BE4AB6" w:rsidRDefault="00BE4AB6" w:rsidP="00ED2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 xml:space="preserve">dimensões da vala </w:t>
            </w:r>
            <w:proofErr w:type="spellStart"/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lxp</w:t>
            </w:r>
            <w:proofErr w:type="spellEnd"/>
          </w:p>
        </w:tc>
      </w:tr>
      <w:tr w:rsidR="00BE4AB6" w:rsidRPr="00BE4AB6" w14:paraId="19FEFF75" w14:textId="77777777" w:rsidTr="00ED2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vMerge w:val="restart"/>
            <w:hideMark/>
          </w:tcPr>
          <w:p w14:paraId="5FA10857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l/m/dia (coeficiente de infiltração)</w:t>
            </w:r>
          </w:p>
        </w:tc>
        <w:tc>
          <w:tcPr>
            <w:tcW w:w="1367" w:type="dxa"/>
            <w:vMerge w:val="restart"/>
            <w:hideMark/>
          </w:tcPr>
          <w:p w14:paraId="3FC9D52F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contribuição/dia (l)</w:t>
            </w:r>
          </w:p>
        </w:tc>
        <w:tc>
          <w:tcPr>
            <w:tcW w:w="1118" w:type="dxa"/>
            <w:vMerge w:val="restart"/>
            <w:hideMark/>
          </w:tcPr>
          <w:p w14:paraId="3D045546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total/dia</w:t>
            </w:r>
          </w:p>
        </w:tc>
        <w:tc>
          <w:tcPr>
            <w:tcW w:w="1242" w:type="dxa"/>
            <w:vMerge w:val="restart"/>
            <w:hideMark/>
          </w:tcPr>
          <w:p w14:paraId="6A48392A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seção da vala</w:t>
            </w:r>
          </w:p>
        </w:tc>
        <w:tc>
          <w:tcPr>
            <w:tcW w:w="1864" w:type="dxa"/>
            <w:vMerge w:val="restart"/>
            <w:hideMark/>
          </w:tcPr>
          <w:p w14:paraId="6FC5FF2F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comprimento mínimo</w:t>
            </w:r>
          </w:p>
        </w:tc>
        <w:tc>
          <w:tcPr>
            <w:tcW w:w="1118" w:type="dxa"/>
            <w:hideMark/>
          </w:tcPr>
          <w:p w14:paraId="19DBA2BD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 xml:space="preserve">lances </w:t>
            </w:r>
          </w:p>
        </w:tc>
      </w:tr>
      <w:tr w:rsidR="00BE4AB6" w:rsidRPr="00BE4AB6" w14:paraId="5F1BB722" w14:textId="77777777" w:rsidTr="00ED2121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vMerge/>
            <w:hideMark/>
          </w:tcPr>
          <w:p w14:paraId="669AFA54" w14:textId="77777777" w:rsidR="00BE4AB6" w:rsidRPr="00BE4AB6" w:rsidRDefault="00BE4AB6" w:rsidP="00ED2121">
            <w:pPr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367" w:type="dxa"/>
            <w:vMerge/>
            <w:hideMark/>
          </w:tcPr>
          <w:p w14:paraId="628245A6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118" w:type="dxa"/>
            <w:vMerge/>
            <w:hideMark/>
          </w:tcPr>
          <w:p w14:paraId="3AB6E90A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242" w:type="dxa"/>
            <w:vMerge/>
            <w:hideMark/>
          </w:tcPr>
          <w:p w14:paraId="16170884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864" w:type="dxa"/>
            <w:vMerge/>
            <w:hideMark/>
          </w:tcPr>
          <w:p w14:paraId="0CAE684D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118" w:type="dxa"/>
            <w:hideMark/>
          </w:tcPr>
          <w:p w14:paraId="19E41C3B" w14:textId="303EF43A" w:rsidR="00BE4AB6" w:rsidRPr="00BE4AB6" w:rsidRDefault="00BE4AB6" w:rsidP="00ED21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>
              <w:rPr>
                <w:rFonts w:cs="Segoe UI"/>
                <w:sz w:val="20"/>
                <w:szCs w:val="20"/>
                <w:lang w:val="pt-BR" w:eastAsia="pt-BR"/>
              </w:rPr>
              <w:t>2</w:t>
            </w:r>
          </w:p>
        </w:tc>
      </w:tr>
      <w:tr w:rsidR="00BE4AB6" w:rsidRPr="00BE4AB6" w14:paraId="5B571C49" w14:textId="77777777" w:rsidTr="00ED2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  <w:noWrap/>
            <w:hideMark/>
          </w:tcPr>
          <w:p w14:paraId="454D79EE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90,000</w:t>
            </w:r>
          </w:p>
        </w:tc>
        <w:tc>
          <w:tcPr>
            <w:tcW w:w="1367" w:type="dxa"/>
            <w:noWrap/>
            <w:hideMark/>
          </w:tcPr>
          <w:p w14:paraId="484B6C7D" w14:textId="74EDBA00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>
              <w:rPr>
                <w:rFonts w:cs="Segoe UI"/>
                <w:sz w:val="20"/>
                <w:szCs w:val="20"/>
                <w:lang w:val="pt-BR" w:eastAsia="pt-BR"/>
              </w:rPr>
              <w:t>1296</w:t>
            </w: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,000</w:t>
            </w:r>
          </w:p>
        </w:tc>
        <w:tc>
          <w:tcPr>
            <w:tcW w:w="1118" w:type="dxa"/>
            <w:noWrap/>
            <w:hideMark/>
          </w:tcPr>
          <w:p w14:paraId="108DC6C3" w14:textId="5EC5F6F3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>
              <w:rPr>
                <w:rFonts w:cs="Segoe UI"/>
                <w:sz w:val="20"/>
                <w:szCs w:val="20"/>
                <w:lang w:val="pt-BR" w:eastAsia="pt-BR"/>
              </w:rPr>
              <w:t>14,4</w:t>
            </w:r>
          </w:p>
        </w:tc>
        <w:tc>
          <w:tcPr>
            <w:tcW w:w="1242" w:type="dxa"/>
            <w:noWrap/>
            <w:hideMark/>
          </w:tcPr>
          <w:p w14:paraId="2A0EE807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50 X 50</w:t>
            </w:r>
          </w:p>
        </w:tc>
        <w:tc>
          <w:tcPr>
            <w:tcW w:w="1864" w:type="dxa"/>
            <w:noWrap/>
            <w:hideMark/>
          </w:tcPr>
          <w:p w14:paraId="18E82F6F" w14:textId="72C5854A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>
              <w:rPr>
                <w:rFonts w:cs="Segoe UI"/>
                <w:sz w:val="20"/>
                <w:szCs w:val="20"/>
                <w:lang w:val="pt-BR" w:eastAsia="pt-BR"/>
              </w:rPr>
              <w:t>9,59904</w:t>
            </w:r>
          </w:p>
        </w:tc>
        <w:tc>
          <w:tcPr>
            <w:tcW w:w="1118" w:type="dxa"/>
            <w:noWrap/>
            <w:hideMark/>
          </w:tcPr>
          <w:p w14:paraId="1E707577" w14:textId="23E4EAE1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>
              <w:rPr>
                <w:rFonts w:cs="Segoe UI"/>
                <w:sz w:val="20"/>
                <w:szCs w:val="20"/>
                <w:lang w:val="pt-BR" w:eastAsia="pt-BR"/>
              </w:rPr>
              <w:t>4,79952</w:t>
            </w:r>
          </w:p>
        </w:tc>
      </w:tr>
    </w:tbl>
    <w:p w14:paraId="6A9761DF" w14:textId="11EC37A7" w:rsidR="00BE4AB6" w:rsidRPr="004857A6" w:rsidRDefault="00BE4AB6" w:rsidP="00BE4AB6">
      <w:pPr>
        <w:pStyle w:val="Ttulo2"/>
        <w:numPr>
          <w:ilvl w:val="0"/>
          <w:numId w:val="0"/>
        </w:numPr>
        <w:ind w:left="851"/>
        <w:rPr>
          <w:b w:val="0"/>
          <w:caps/>
        </w:rPr>
      </w:pPr>
      <w:bookmarkStart w:id="44" w:name="_Toc98161985"/>
      <w:bookmarkStart w:id="45" w:name="_Toc99371000"/>
      <w:bookmarkStart w:id="46" w:name="_Toc102752202"/>
      <w:r>
        <w:rPr>
          <w:b w:val="0"/>
          <w:caps/>
        </w:rPr>
        <w:t>CASA DE COMANDO</w:t>
      </w:r>
      <w:bookmarkEnd w:id="44"/>
      <w:bookmarkEnd w:id="45"/>
      <w:bookmarkEnd w:id="46"/>
    </w:p>
    <w:tbl>
      <w:tblPr>
        <w:tblStyle w:val="TabeladeGrade4-nfase31"/>
        <w:tblW w:w="8613" w:type="dxa"/>
        <w:tblLook w:val="04A0" w:firstRow="1" w:lastRow="0" w:firstColumn="1" w:lastColumn="0" w:noHBand="0" w:noVBand="1"/>
      </w:tblPr>
      <w:tblGrid>
        <w:gridCol w:w="1811"/>
        <w:gridCol w:w="1617"/>
        <w:gridCol w:w="1201"/>
        <w:gridCol w:w="1201"/>
        <w:gridCol w:w="1811"/>
        <w:gridCol w:w="1132"/>
      </w:tblGrid>
      <w:tr w:rsidR="00BE4AB6" w:rsidRPr="00BE4AB6" w14:paraId="0927AE5F" w14:textId="77777777" w:rsidTr="00ED2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9" w:type="dxa"/>
            <w:gridSpan w:val="3"/>
            <w:noWrap/>
            <w:hideMark/>
          </w:tcPr>
          <w:p w14:paraId="4C92866C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l/m/dia (coeficiente de infiltração)</w:t>
            </w:r>
          </w:p>
        </w:tc>
        <w:tc>
          <w:tcPr>
            <w:tcW w:w="4144" w:type="dxa"/>
            <w:gridSpan w:val="3"/>
            <w:noWrap/>
            <w:hideMark/>
          </w:tcPr>
          <w:p w14:paraId="2C3BB1FB" w14:textId="77777777" w:rsidR="00BE4AB6" w:rsidRPr="00BE4AB6" w:rsidRDefault="00BE4AB6" w:rsidP="00ED21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 xml:space="preserve">dimensões da vala </w:t>
            </w:r>
            <w:proofErr w:type="spellStart"/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lxp</w:t>
            </w:r>
            <w:proofErr w:type="spellEnd"/>
          </w:p>
        </w:tc>
      </w:tr>
      <w:tr w:rsidR="00BE4AB6" w:rsidRPr="00BE4AB6" w14:paraId="1BFEE520" w14:textId="77777777" w:rsidTr="00ED2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vMerge w:val="restart"/>
            <w:hideMark/>
          </w:tcPr>
          <w:p w14:paraId="5259313A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l/m/dia (coeficiente de infiltração)</w:t>
            </w:r>
          </w:p>
        </w:tc>
        <w:tc>
          <w:tcPr>
            <w:tcW w:w="1457" w:type="dxa"/>
            <w:vMerge w:val="restart"/>
            <w:hideMark/>
          </w:tcPr>
          <w:p w14:paraId="42C2592F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contribuição/dia (l)</w:t>
            </w:r>
          </w:p>
        </w:tc>
        <w:tc>
          <w:tcPr>
            <w:tcW w:w="1201" w:type="dxa"/>
            <w:vMerge w:val="restart"/>
            <w:hideMark/>
          </w:tcPr>
          <w:p w14:paraId="34E4351E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total/dia</w:t>
            </w:r>
          </w:p>
        </w:tc>
        <w:tc>
          <w:tcPr>
            <w:tcW w:w="1201" w:type="dxa"/>
            <w:vMerge w:val="restart"/>
            <w:hideMark/>
          </w:tcPr>
          <w:p w14:paraId="31D69FF5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seção da vala</w:t>
            </w:r>
          </w:p>
        </w:tc>
        <w:tc>
          <w:tcPr>
            <w:tcW w:w="1811" w:type="dxa"/>
            <w:vMerge w:val="restart"/>
            <w:hideMark/>
          </w:tcPr>
          <w:p w14:paraId="11C34E9A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comprimento mínimo</w:t>
            </w:r>
          </w:p>
        </w:tc>
        <w:tc>
          <w:tcPr>
            <w:tcW w:w="1132" w:type="dxa"/>
            <w:hideMark/>
          </w:tcPr>
          <w:p w14:paraId="0CAB2032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 xml:space="preserve">lances </w:t>
            </w:r>
          </w:p>
        </w:tc>
      </w:tr>
      <w:tr w:rsidR="00BE4AB6" w:rsidRPr="00BE4AB6" w14:paraId="1A749BDE" w14:textId="77777777" w:rsidTr="00ED2121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vMerge/>
            <w:hideMark/>
          </w:tcPr>
          <w:p w14:paraId="1CA8B0A1" w14:textId="77777777" w:rsidR="00BE4AB6" w:rsidRPr="00BE4AB6" w:rsidRDefault="00BE4AB6" w:rsidP="00ED2121">
            <w:pPr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457" w:type="dxa"/>
            <w:vMerge/>
            <w:hideMark/>
          </w:tcPr>
          <w:p w14:paraId="0E8CC637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201" w:type="dxa"/>
            <w:vMerge/>
            <w:hideMark/>
          </w:tcPr>
          <w:p w14:paraId="499CE886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201" w:type="dxa"/>
            <w:vMerge/>
            <w:hideMark/>
          </w:tcPr>
          <w:p w14:paraId="23912D88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811" w:type="dxa"/>
            <w:vMerge/>
            <w:hideMark/>
          </w:tcPr>
          <w:p w14:paraId="138C6D83" w14:textId="77777777" w:rsidR="00BE4AB6" w:rsidRPr="00BE4AB6" w:rsidRDefault="00BE4AB6" w:rsidP="00ED21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</w:p>
        </w:tc>
        <w:tc>
          <w:tcPr>
            <w:tcW w:w="1132" w:type="dxa"/>
            <w:hideMark/>
          </w:tcPr>
          <w:p w14:paraId="0D51E96C" w14:textId="77777777" w:rsidR="00BE4AB6" w:rsidRPr="00BE4AB6" w:rsidRDefault="00BE4AB6" w:rsidP="00ED21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2</w:t>
            </w:r>
          </w:p>
        </w:tc>
      </w:tr>
      <w:tr w:rsidR="00BE4AB6" w:rsidRPr="00BE4AB6" w14:paraId="5BDC0D98" w14:textId="77777777" w:rsidTr="00ED21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noWrap/>
            <w:hideMark/>
          </w:tcPr>
          <w:p w14:paraId="068C6001" w14:textId="77777777" w:rsidR="00BE4AB6" w:rsidRPr="00BE4AB6" w:rsidRDefault="00BE4AB6" w:rsidP="00ED2121">
            <w:pPr>
              <w:jc w:val="center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90,000</w:t>
            </w:r>
          </w:p>
        </w:tc>
        <w:tc>
          <w:tcPr>
            <w:tcW w:w="1457" w:type="dxa"/>
            <w:noWrap/>
            <w:hideMark/>
          </w:tcPr>
          <w:p w14:paraId="524BBD5C" w14:textId="717E412E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>
              <w:rPr>
                <w:rFonts w:cs="Segoe UI"/>
                <w:sz w:val="20"/>
                <w:szCs w:val="20"/>
                <w:lang w:val="pt-BR" w:eastAsia="pt-BR"/>
              </w:rPr>
              <w:t>1800</w:t>
            </w: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,000</w:t>
            </w:r>
          </w:p>
        </w:tc>
        <w:tc>
          <w:tcPr>
            <w:tcW w:w="1201" w:type="dxa"/>
            <w:noWrap/>
            <w:hideMark/>
          </w:tcPr>
          <w:p w14:paraId="3EAC58B3" w14:textId="229E35D1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>
              <w:rPr>
                <w:rFonts w:cs="Segoe UI"/>
                <w:sz w:val="20"/>
                <w:szCs w:val="20"/>
                <w:lang w:val="pt-BR" w:eastAsia="pt-BR"/>
              </w:rPr>
              <w:t>20</w:t>
            </w:r>
          </w:p>
        </w:tc>
        <w:tc>
          <w:tcPr>
            <w:tcW w:w="1201" w:type="dxa"/>
            <w:noWrap/>
            <w:hideMark/>
          </w:tcPr>
          <w:p w14:paraId="74D3A28A" w14:textId="77777777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 w:rsidRPr="00BE4AB6">
              <w:rPr>
                <w:rFonts w:cs="Segoe UI"/>
                <w:sz w:val="20"/>
                <w:szCs w:val="20"/>
                <w:lang w:val="pt-BR" w:eastAsia="pt-BR"/>
              </w:rPr>
              <w:t>50 X 50</w:t>
            </w:r>
          </w:p>
        </w:tc>
        <w:tc>
          <w:tcPr>
            <w:tcW w:w="1811" w:type="dxa"/>
            <w:noWrap/>
            <w:hideMark/>
          </w:tcPr>
          <w:p w14:paraId="760F8E54" w14:textId="69862633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>
              <w:rPr>
                <w:rFonts w:cs="Segoe UI"/>
                <w:sz w:val="20"/>
                <w:szCs w:val="20"/>
                <w:lang w:val="pt-BR" w:eastAsia="pt-BR"/>
              </w:rPr>
              <w:t>13,332</w:t>
            </w:r>
          </w:p>
        </w:tc>
        <w:tc>
          <w:tcPr>
            <w:tcW w:w="1132" w:type="dxa"/>
            <w:noWrap/>
            <w:hideMark/>
          </w:tcPr>
          <w:p w14:paraId="4DD412A4" w14:textId="30BA5D40" w:rsidR="00BE4AB6" w:rsidRPr="00BE4AB6" w:rsidRDefault="00BE4AB6" w:rsidP="00ED212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20"/>
                <w:szCs w:val="20"/>
                <w:lang w:val="pt-BR" w:eastAsia="pt-BR"/>
              </w:rPr>
            </w:pPr>
            <w:r>
              <w:rPr>
                <w:rFonts w:cs="Segoe UI"/>
                <w:sz w:val="20"/>
                <w:szCs w:val="20"/>
                <w:lang w:val="pt-BR" w:eastAsia="pt-BR"/>
              </w:rPr>
              <w:t>6,666</w:t>
            </w:r>
          </w:p>
        </w:tc>
      </w:tr>
    </w:tbl>
    <w:p w14:paraId="71BAA793" w14:textId="77777777" w:rsidR="00BE4AB6" w:rsidRPr="00DE4322" w:rsidRDefault="00BE4AB6" w:rsidP="00DE4322"/>
    <w:sectPr w:rsidR="00BE4AB6" w:rsidRPr="00DE4322">
      <w:headerReference w:type="default" r:id="rId21"/>
      <w:footerReference w:type="default" r:id="rId22"/>
      <w:pgSz w:w="11906" w:h="16838"/>
      <w:pgMar w:top="1701" w:right="1134" w:bottom="1134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72041" w14:textId="77777777" w:rsidR="00004F72" w:rsidRDefault="00105C1F">
      <w:pPr>
        <w:spacing w:line="240" w:lineRule="auto"/>
      </w:pPr>
      <w:r>
        <w:separator/>
      </w:r>
    </w:p>
  </w:endnote>
  <w:endnote w:type="continuationSeparator" w:id="0">
    <w:p w14:paraId="1930DFF6" w14:textId="77777777" w:rsidR="00004F72" w:rsidRDefault="00105C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udea">
    <w:altName w:val="Times New Roman"/>
    <w:panose1 w:val="00000000000000000000"/>
    <w:charset w:val="00"/>
    <w:family w:val="modern"/>
    <w:notTrueType/>
    <w:pitch w:val="variable"/>
    <w:sig w:usb0="00000001" w:usb1="4000206A" w:usb2="00000000" w:usb3="00000000" w:csb0="0000011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3792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B1CD23C" wp14:editId="2BBA1F8A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4" name="Conector Re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70528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5VNq9AAAAAEAQAADwAAAAAAAAABACAAAAAiAAAA&#10;ZHJzL2Rvd25yZXYueG1sUEsBAhQAFAAAAAgAh07iQAw3XfnWAQAAuQMAAA4AAAAAAAAAAQAgAAAA&#10;HwEAAGRycy9lMm9Eb2MueG1sUEsFBgAAAAAGAAYAWQEAAGcFAAAAAA=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                 </w:t>
    </w:r>
  </w:p>
  <w:sdt>
    <w:sdtPr>
      <w:id w:val="606927850"/>
      <w:docPartObj>
        <w:docPartGallery w:val="AutoText"/>
      </w:docPartObj>
    </w:sdtPr>
    <w:sdtEndPr>
      <w:rPr>
        <w:highlight w:val="lightGray"/>
      </w:rPr>
    </w:sdtEndPr>
    <w:sdtContent>
      <w:p w14:paraId="3A2EAF6F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2C0D1589" w14:textId="77777777" w:rsidR="00004F72" w:rsidRDefault="00004F7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5748C" w14:textId="77777777" w:rsidR="00004F72" w:rsidRDefault="00004F72">
    <w:pPr>
      <w:pStyle w:val="Rodap"/>
      <w:jc w:val="right"/>
    </w:pPr>
  </w:p>
  <w:p w14:paraId="3D14E0CC" w14:textId="77777777" w:rsidR="00004F72" w:rsidRDefault="00004F7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45A4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7CE11F" wp14:editId="3DD5373B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16" name="Conector Re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66432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eVTavQAAAABAEAAA8AAAAAAAAAAQAgAAAAIgAA&#10;AGRycy9kb3ducmV2LnhtbFBLAQIUABQAAAAIAIdO4kAK7FVT1wEAALsDAAAOAAAAAAAAAAEAIAAA&#10;AB8BAABkcnMvZTJvRG9jLnhtbFBLBQYAAAAABgAGAFkBAABoBQAAAAA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               </w:t>
    </w:r>
  </w:p>
  <w:sdt>
    <w:sdtPr>
      <w:id w:val="1970165372"/>
      <w:docPartObj>
        <w:docPartGallery w:val="AutoText"/>
      </w:docPartObj>
    </w:sdtPr>
    <w:sdtEndPr>
      <w:rPr>
        <w:highlight w:val="lightGray"/>
      </w:rPr>
    </w:sdtEndPr>
    <w:sdtContent>
      <w:p w14:paraId="5F294FE3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4EEA90DB" w14:textId="77777777" w:rsidR="00004F72" w:rsidRDefault="00004F72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D8729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1FF3989" wp14:editId="174F27EB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269" name="Conector Reto 2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72576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nlU2r0AAAAAQBAAAPAAAAAAAAAAEAIAAAACIA&#10;AABkcnMvZG93bnJldi54bWxQSwECFAAUAAAACACHTuJAD5UXTtgBAAC9AwAADgAAAAAAAAABACAA&#10;AAAf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</w:t>
    </w:r>
  </w:p>
  <w:sdt>
    <w:sdtPr>
      <w:id w:val="1990285649"/>
      <w:docPartObj>
        <w:docPartGallery w:val="AutoText"/>
      </w:docPartObj>
    </w:sdtPr>
    <w:sdtEndPr>
      <w:rPr>
        <w:highlight w:val="lightGray"/>
      </w:rPr>
    </w:sdtEndPr>
    <w:sdtContent>
      <w:p w14:paraId="6166E3E5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4341A447" w14:textId="77777777" w:rsidR="00004F72" w:rsidRDefault="00004F72">
    <w:pPr>
      <w:pStyle w:val="Rodap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7758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41CE9F" wp14:editId="44A07C7C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275" name="Conector Reto 2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oel="http://schemas.microsoft.com/office/2019/extlst"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74624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nlU2r0AAAAAQBAAAPAAAAAAAAAAEAIAAAACIA&#10;AABkcnMvZG93bnJldi54bWxQSwECFAAUAAAACACHTuJA5r/Pw9gBAAC9AwAADgAAAAAAAAABACAA&#10;AAAf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</w:t>
    </w:r>
  </w:p>
  <w:sdt>
    <w:sdtPr>
      <w:id w:val="-1481373791"/>
      <w:docPartObj>
        <w:docPartGallery w:val="AutoText"/>
      </w:docPartObj>
    </w:sdtPr>
    <w:sdtEndPr>
      <w:rPr>
        <w:highlight w:val="lightGray"/>
      </w:rPr>
    </w:sdtEndPr>
    <w:sdtContent>
      <w:p w14:paraId="3EE13273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60594A8E" w14:textId="77777777" w:rsidR="00004F72" w:rsidRDefault="00004F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9D8A3" w14:textId="77777777" w:rsidR="00004F72" w:rsidRDefault="00105C1F">
      <w:pPr>
        <w:spacing w:before="0" w:after="0"/>
      </w:pPr>
      <w:r>
        <w:separator/>
      </w:r>
    </w:p>
  </w:footnote>
  <w:footnote w:type="continuationSeparator" w:id="0">
    <w:p w14:paraId="023D1B24" w14:textId="77777777" w:rsidR="00004F72" w:rsidRDefault="00105C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CA38F" w14:textId="77777777" w:rsidR="00004F72" w:rsidRDefault="00105C1F">
    <w:pPr>
      <w:pStyle w:val="Cabealho"/>
      <w:jc w:val="center"/>
      <w:rPr>
        <w:sz w:val="16"/>
        <w:szCs w:val="14"/>
      </w:rPr>
    </w:pPr>
    <w:r>
      <w:rPr>
        <w:noProof/>
      </w:rPr>
      <w:drawing>
        <wp:anchor distT="0" distB="0" distL="114300" distR="114300" simplePos="0" relativeHeight="251681792" behindDoc="0" locked="0" layoutInCell="1" allowOverlap="1" wp14:anchorId="2A5EA74B" wp14:editId="0C44A491">
          <wp:simplePos x="0" y="0"/>
          <wp:positionH relativeFrom="margin">
            <wp:posOffset>3882390</wp:posOffset>
          </wp:positionH>
          <wp:positionV relativeFrom="margin">
            <wp:posOffset>-813435</wp:posOffset>
          </wp:positionV>
          <wp:extent cx="1600200" cy="609600"/>
          <wp:effectExtent l="0" t="0" r="0" b="0"/>
          <wp:wrapSquare wrapText="bothSides"/>
          <wp:docPr id="1351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730" name="Imagem 1" descr="C:\CAF\REVISÃO FEV 2019\CAF_logos_CAF_logo_13_por_h_color.png _ DocHub_files\CAF_logos_CAF_logo_13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06A0A9E" wp14:editId="3F26353A">
              <wp:simplePos x="0" y="0"/>
              <wp:positionH relativeFrom="column">
                <wp:posOffset>691515</wp:posOffset>
              </wp:positionH>
              <wp:positionV relativeFrom="paragraph">
                <wp:posOffset>90805</wp:posOffset>
              </wp:positionV>
              <wp:extent cx="2819400" cy="590550"/>
              <wp:effectExtent l="0" t="0" r="0" b="0"/>
              <wp:wrapNone/>
              <wp:docPr id="654729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8BBE8B8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0BDBD282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6A0A9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4.45pt;margin-top:7.15pt;width:222pt;height:4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M6w8gEAAMo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" stroked="f">
              <v:textbox>
                <w:txbxContent>
                  <w:p w14:paraId="68BBE8B8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0BDBD282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9744" behindDoc="0" locked="0" layoutInCell="1" allowOverlap="1" wp14:anchorId="37D4C624" wp14:editId="78C22545">
          <wp:simplePos x="0" y="0"/>
          <wp:positionH relativeFrom="column">
            <wp:posOffset>-3810</wp:posOffset>
          </wp:positionH>
          <wp:positionV relativeFrom="paragraph">
            <wp:posOffset>13970</wp:posOffset>
          </wp:positionV>
          <wp:extent cx="750570" cy="733425"/>
          <wp:effectExtent l="0" t="0" r="0" b="9525"/>
          <wp:wrapNone/>
          <wp:docPr id="1360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728" name="Imagem 2" descr="Interface gráfica do usuário, Aplicativo&#10;&#10;Descrição gerad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9B63F8" w14:textId="77777777" w:rsidR="00004F72" w:rsidRDefault="00004F72">
    <w:pPr>
      <w:pStyle w:val="Cabealho"/>
      <w:jc w:val="center"/>
      <w:rPr>
        <w:sz w:val="16"/>
        <w:szCs w:val="14"/>
      </w:rPr>
    </w:pPr>
  </w:p>
  <w:p w14:paraId="7756E25A" w14:textId="77777777" w:rsidR="00004F72" w:rsidRDefault="00004F72">
    <w:pPr>
      <w:pStyle w:val="Cabealho"/>
      <w:rPr>
        <w:sz w:val="16"/>
        <w:szCs w:val="14"/>
      </w:rPr>
    </w:pPr>
  </w:p>
  <w:p w14:paraId="5B369EEA" w14:textId="77777777" w:rsidR="00004F72" w:rsidRDefault="00105C1F">
    <w:pPr>
      <w:pStyle w:val="Cabealho"/>
      <w:tabs>
        <w:tab w:val="left" w:pos="345"/>
        <w:tab w:val="left" w:pos="1830"/>
      </w:tabs>
      <w:rPr>
        <w:sz w:val="16"/>
        <w:szCs w:val="14"/>
      </w:rPr>
    </w:pPr>
    <w:r>
      <w:rPr>
        <w:sz w:val="16"/>
        <w:szCs w:val="14"/>
      </w:rPr>
      <w:tab/>
    </w:r>
    <w:r>
      <w:rPr>
        <w:sz w:val="16"/>
        <w:szCs w:val="14"/>
      </w:rPr>
      <w:tab/>
    </w:r>
  </w:p>
  <w:p w14:paraId="597B598A" w14:textId="77777777" w:rsidR="00004F72" w:rsidRDefault="00105C1F">
    <w:pPr>
      <w:pStyle w:val="Cabealho"/>
      <w:tabs>
        <w:tab w:val="clear" w:pos="4252"/>
        <w:tab w:val="clear" w:pos="8504"/>
        <w:tab w:val="left" w:pos="76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E9F8E" w14:textId="77777777" w:rsidR="00004F72" w:rsidRDefault="00105C1F">
    <w:pPr>
      <w:pStyle w:val="Cabealho"/>
      <w:jc w:val="center"/>
      <w:rPr>
        <w:sz w:val="16"/>
        <w:szCs w:val="14"/>
      </w:rPr>
    </w:pPr>
    <w:r>
      <w:rPr>
        <w:noProof/>
      </w:rPr>
      <w:drawing>
        <wp:anchor distT="0" distB="0" distL="114300" distR="114300" simplePos="0" relativeHeight="251684864" behindDoc="0" locked="0" layoutInCell="1" allowOverlap="1" wp14:anchorId="1E58BF83" wp14:editId="4DB7B7EA">
          <wp:simplePos x="0" y="0"/>
          <wp:positionH relativeFrom="margin">
            <wp:posOffset>3886200</wp:posOffset>
          </wp:positionH>
          <wp:positionV relativeFrom="margin">
            <wp:posOffset>-865505</wp:posOffset>
          </wp:positionV>
          <wp:extent cx="1600200" cy="609600"/>
          <wp:effectExtent l="0" t="0" r="0" b="0"/>
          <wp:wrapSquare wrapText="bothSides"/>
          <wp:docPr id="1384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733" name="Imagem 1" descr="C:\CAF\REVISÃO FEV 2019\CAF_logos_CAF_logo_13_por_h_color.png _ DocHub_files\CAF_logos_CAF_logo_13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C17761C" wp14:editId="4B1ACB71">
              <wp:simplePos x="0" y="0"/>
              <wp:positionH relativeFrom="column">
                <wp:posOffset>695325</wp:posOffset>
              </wp:positionH>
              <wp:positionV relativeFrom="paragraph">
                <wp:posOffset>-132715</wp:posOffset>
              </wp:positionV>
              <wp:extent cx="2819400" cy="590550"/>
              <wp:effectExtent l="0" t="0" r="0" b="0"/>
              <wp:wrapNone/>
              <wp:docPr id="654731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4C43DC4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77822BB7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17761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4.75pt;margin-top:-10.45pt;width:222pt;height:46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8y59QEAANE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" stroked="f">
              <v:textbox>
                <w:txbxContent>
                  <w:p w14:paraId="04C43DC4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77822BB7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2816" behindDoc="0" locked="0" layoutInCell="1" allowOverlap="1" wp14:anchorId="5DFB7B86" wp14:editId="13BEBCD7">
          <wp:simplePos x="0" y="0"/>
          <wp:positionH relativeFrom="column">
            <wp:posOffset>0</wp:posOffset>
          </wp:positionH>
          <wp:positionV relativeFrom="paragraph">
            <wp:posOffset>-209550</wp:posOffset>
          </wp:positionV>
          <wp:extent cx="750570" cy="733425"/>
          <wp:effectExtent l="0" t="0" r="0" b="9525"/>
          <wp:wrapNone/>
          <wp:docPr id="1385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734" name="Imagem 2" descr="Interface gráfica do usuário, Aplicativo&#10;&#10;Descrição gerad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3BF8A7" w14:textId="77777777" w:rsidR="00004F72" w:rsidRDefault="00004F72">
    <w:pPr>
      <w:pStyle w:val="Cabealho"/>
      <w:jc w:val="center"/>
      <w:rPr>
        <w:sz w:val="16"/>
        <w:szCs w:val="14"/>
      </w:rPr>
    </w:pPr>
  </w:p>
  <w:p w14:paraId="75BF1859" w14:textId="77777777" w:rsidR="00004F72" w:rsidRDefault="00004F72">
    <w:pPr>
      <w:pStyle w:val="Cabealho"/>
      <w:jc w:val="center"/>
      <w:rPr>
        <w:b/>
        <w:bCs/>
        <w:sz w:val="16"/>
        <w:szCs w:val="14"/>
      </w:rPr>
    </w:pPr>
  </w:p>
  <w:p w14:paraId="3F160DEF" w14:textId="77777777" w:rsidR="00004F72" w:rsidRDefault="00004F72">
    <w:pPr>
      <w:pStyle w:val="Cabealho"/>
      <w:jc w:val="right"/>
      <w:rPr>
        <w:b/>
        <w:bCs/>
        <w:sz w:val="16"/>
        <w:szCs w:val="14"/>
      </w:rPr>
    </w:pPr>
  </w:p>
  <w:p w14:paraId="4C21708D" w14:textId="77777777" w:rsidR="00004F72" w:rsidRDefault="00004F7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A08AE" w14:textId="77777777" w:rsidR="00004F72" w:rsidRDefault="00105C1F">
    <w:pPr>
      <w:pStyle w:val="Cabealho"/>
      <w:jc w:val="center"/>
      <w:rPr>
        <w:sz w:val="16"/>
        <w:szCs w:val="14"/>
      </w:rPr>
    </w:pPr>
    <w:r>
      <w:rPr>
        <w:noProof/>
        <w:sz w:val="16"/>
        <w:szCs w:val="14"/>
      </w:rPr>
      <w:drawing>
        <wp:anchor distT="0" distB="0" distL="114300" distR="114300" simplePos="0" relativeHeight="251709440" behindDoc="0" locked="0" layoutInCell="1" allowOverlap="1" wp14:anchorId="70EC6984" wp14:editId="3898D10F">
          <wp:simplePos x="0" y="0"/>
          <wp:positionH relativeFrom="column">
            <wp:posOffset>38100</wp:posOffset>
          </wp:positionH>
          <wp:positionV relativeFrom="paragraph">
            <wp:posOffset>1905</wp:posOffset>
          </wp:positionV>
          <wp:extent cx="750570" cy="733425"/>
          <wp:effectExtent l="0" t="0" r="0" b="9525"/>
          <wp:wrapNone/>
          <wp:docPr id="28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" name="Imagem 2" descr="Interface gráfica do usuário, Aplicativ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16"/>
        <w:szCs w:val="14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5998F9B3" wp14:editId="5CB02C48">
              <wp:simplePos x="0" y="0"/>
              <wp:positionH relativeFrom="column">
                <wp:posOffset>685800</wp:posOffset>
              </wp:positionH>
              <wp:positionV relativeFrom="paragraph">
                <wp:posOffset>106680</wp:posOffset>
              </wp:positionV>
              <wp:extent cx="2819400" cy="590550"/>
              <wp:effectExtent l="0" t="0" r="0" b="0"/>
              <wp:wrapNone/>
              <wp:docPr id="208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7CDDBA3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6F6FDCCB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8F9B3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4pt;margin-top:8.4pt;width:222pt;height:46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qJX9gEAANE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" stroked="f">
              <v:textbox>
                <w:txbxContent>
                  <w:p w14:paraId="37CDDBA3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6F6FDCCB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4"/>
      </w:rPr>
      <w:drawing>
        <wp:anchor distT="0" distB="0" distL="114300" distR="114300" simplePos="0" relativeHeight="251708416" behindDoc="0" locked="0" layoutInCell="1" allowOverlap="1" wp14:anchorId="6D9FA157" wp14:editId="1FFD88FC">
          <wp:simplePos x="0" y="0"/>
          <wp:positionH relativeFrom="margin">
            <wp:posOffset>4098925</wp:posOffset>
          </wp:positionH>
          <wp:positionV relativeFrom="margin">
            <wp:posOffset>-759460</wp:posOffset>
          </wp:positionV>
          <wp:extent cx="1600200" cy="609600"/>
          <wp:effectExtent l="0" t="0" r="0" b="0"/>
          <wp:wrapSquare wrapText="bothSides"/>
          <wp:docPr id="31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" name="Imagem 1" descr="C:\CAF\REVISÃO FEV 2019\CAF_logos_CAF_logo_13_por_h_color.png _ DocHub_files\CAF_logos_CAF_logo_13_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FBE41D" w14:textId="77777777" w:rsidR="00004F72" w:rsidRDefault="00004F72">
    <w:pPr>
      <w:pStyle w:val="Cabealho"/>
      <w:jc w:val="center"/>
      <w:rPr>
        <w:sz w:val="16"/>
        <w:szCs w:val="14"/>
      </w:rPr>
    </w:pPr>
  </w:p>
  <w:p w14:paraId="616AEB66" w14:textId="77777777" w:rsidR="00004F72" w:rsidRDefault="00004F72">
    <w:pPr>
      <w:pStyle w:val="Cabealho"/>
      <w:jc w:val="center"/>
      <w:rPr>
        <w:sz w:val="16"/>
        <w:szCs w:val="14"/>
      </w:rPr>
    </w:pPr>
  </w:p>
  <w:p w14:paraId="5DD5911A" w14:textId="77777777" w:rsidR="00004F72" w:rsidRDefault="00004F72">
    <w:pPr>
      <w:pStyle w:val="Cabealho"/>
      <w:rPr>
        <w:sz w:val="16"/>
        <w:szCs w:val="14"/>
      </w:rPr>
    </w:pPr>
  </w:p>
  <w:p w14:paraId="652C859C" w14:textId="77777777" w:rsidR="00004F72" w:rsidRDefault="00105C1F">
    <w:pPr>
      <w:pStyle w:val="Cabealho"/>
      <w:tabs>
        <w:tab w:val="left" w:pos="345"/>
        <w:tab w:val="left" w:pos="1830"/>
      </w:tabs>
      <w:rPr>
        <w:sz w:val="16"/>
        <w:szCs w:val="14"/>
      </w:rPr>
    </w:pPr>
    <w:r>
      <w:rPr>
        <w:sz w:val="16"/>
        <w:szCs w:val="14"/>
      </w:rPr>
      <w:tab/>
    </w:r>
    <w:r>
      <w:rPr>
        <w:sz w:val="16"/>
        <w:szCs w:val="14"/>
      </w:rPr>
      <w:tab/>
    </w:r>
  </w:p>
  <w:p w14:paraId="780E927A" w14:textId="77777777" w:rsidR="00004F72" w:rsidRDefault="00004F72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2BDC5" w14:textId="77777777" w:rsidR="00004F72" w:rsidRDefault="00105C1F">
    <w:pPr>
      <w:pStyle w:val="Cabealho"/>
      <w:jc w:val="center"/>
      <w:rPr>
        <w:sz w:val="16"/>
        <w:szCs w:val="14"/>
      </w:rPr>
    </w:pPr>
    <w:r>
      <w:rPr>
        <w:noProof/>
        <w:sz w:val="16"/>
        <w:szCs w:val="14"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37B4AB86" wp14:editId="29250C66">
              <wp:simplePos x="0" y="0"/>
              <wp:positionH relativeFrom="column">
                <wp:posOffset>501650</wp:posOffset>
              </wp:positionH>
              <wp:positionV relativeFrom="paragraph">
                <wp:posOffset>61595</wp:posOffset>
              </wp:positionV>
              <wp:extent cx="2819400" cy="590550"/>
              <wp:effectExtent l="0" t="0" r="0" b="0"/>
              <wp:wrapNone/>
              <wp:docPr id="213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4DF2E07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20F58C20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B4AB86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9.5pt;margin-top:4.85pt;width:222pt;height:46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" stroked="f">
              <v:textbox>
                <w:txbxContent>
                  <w:p w14:paraId="24DF2E07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20F58C20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4"/>
      </w:rPr>
      <w:drawing>
        <wp:anchor distT="0" distB="0" distL="114300" distR="114300" simplePos="0" relativeHeight="251712512" behindDoc="0" locked="0" layoutInCell="1" allowOverlap="1" wp14:anchorId="0D595AEE" wp14:editId="380226F1">
          <wp:simplePos x="0" y="0"/>
          <wp:positionH relativeFrom="column">
            <wp:posOffset>-41275</wp:posOffset>
          </wp:positionH>
          <wp:positionV relativeFrom="paragraph">
            <wp:posOffset>-14605</wp:posOffset>
          </wp:positionV>
          <wp:extent cx="750570" cy="733425"/>
          <wp:effectExtent l="0" t="0" r="0" b="9525"/>
          <wp:wrapNone/>
          <wp:docPr id="1402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Imagem 2" descr="Interface gráfica do usuário, Aplicativ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16"/>
        <w:szCs w:val="14"/>
      </w:rPr>
      <w:drawing>
        <wp:anchor distT="0" distB="0" distL="114300" distR="114300" simplePos="0" relativeHeight="251711488" behindDoc="0" locked="0" layoutInCell="1" allowOverlap="1" wp14:anchorId="459CB428" wp14:editId="27B83CBF">
          <wp:simplePos x="0" y="0"/>
          <wp:positionH relativeFrom="margin">
            <wp:posOffset>4156075</wp:posOffset>
          </wp:positionH>
          <wp:positionV relativeFrom="margin">
            <wp:posOffset>-699770</wp:posOffset>
          </wp:positionV>
          <wp:extent cx="1600200" cy="609600"/>
          <wp:effectExtent l="0" t="0" r="0" b="0"/>
          <wp:wrapSquare wrapText="bothSides"/>
          <wp:docPr id="1403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Imagem 1" descr="C:\CAF\REVISÃO FEV 2019\CAF_logos_CAF_logo_13_por_h_color.png _ DocHub_files\CAF_logos_CAF_logo_13_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C720E7" w14:textId="77777777" w:rsidR="00004F72" w:rsidRDefault="00004F72">
    <w:pPr>
      <w:pStyle w:val="Cabealho"/>
      <w:jc w:val="center"/>
      <w:rPr>
        <w:sz w:val="16"/>
        <w:szCs w:val="14"/>
      </w:rPr>
    </w:pPr>
  </w:p>
  <w:p w14:paraId="67464529" w14:textId="77777777" w:rsidR="00004F72" w:rsidRDefault="00004F72">
    <w:pPr>
      <w:pStyle w:val="Cabealho"/>
      <w:jc w:val="center"/>
      <w:rPr>
        <w:b/>
        <w:bCs/>
        <w:sz w:val="16"/>
        <w:szCs w:val="14"/>
      </w:rPr>
    </w:pPr>
  </w:p>
  <w:p w14:paraId="0DD830DB" w14:textId="77777777" w:rsidR="00004F72" w:rsidRDefault="00004F72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B727" w14:textId="77777777" w:rsidR="00004F72" w:rsidRDefault="00105C1F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62418ECD" wp14:editId="08104982">
              <wp:simplePos x="0" y="0"/>
              <wp:positionH relativeFrom="column">
                <wp:posOffset>638175</wp:posOffset>
              </wp:positionH>
              <wp:positionV relativeFrom="paragraph">
                <wp:posOffset>76200</wp:posOffset>
              </wp:positionV>
              <wp:extent cx="2819400" cy="590550"/>
              <wp:effectExtent l="0" t="0" r="0" b="0"/>
              <wp:wrapNone/>
              <wp:docPr id="230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775759D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302DD18B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18ECD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50.25pt;margin-top:6pt;width:222pt;height:46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w5Q9wEAANE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" stroked="f">
              <v:textbox>
                <w:txbxContent>
                  <w:p w14:paraId="3775759D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302DD18B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24800" behindDoc="0" locked="0" layoutInCell="1" allowOverlap="1" wp14:anchorId="73E0BD71" wp14:editId="0FD08141">
          <wp:simplePos x="0" y="0"/>
          <wp:positionH relativeFrom="column">
            <wp:posOffset>95250</wp:posOffset>
          </wp:positionH>
          <wp:positionV relativeFrom="paragraph">
            <wp:posOffset>-28575</wp:posOffset>
          </wp:positionV>
          <wp:extent cx="750570" cy="733425"/>
          <wp:effectExtent l="0" t="0" r="0" b="9525"/>
          <wp:wrapNone/>
          <wp:docPr id="232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" name="Imagem 2" descr="Interface gráfica do usuário, Aplicativ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23776" behindDoc="0" locked="0" layoutInCell="1" allowOverlap="1" wp14:anchorId="4CFB4EFD" wp14:editId="60121879">
          <wp:simplePos x="0" y="0"/>
          <wp:positionH relativeFrom="margin">
            <wp:posOffset>4156075</wp:posOffset>
          </wp:positionH>
          <wp:positionV relativeFrom="margin">
            <wp:posOffset>-751840</wp:posOffset>
          </wp:positionV>
          <wp:extent cx="1600200" cy="609600"/>
          <wp:effectExtent l="0" t="0" r="0" b="0"/>
          <wp:wrapSquare wrapText="bothSides"/>
          <wp:docPr id="231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Imagem 1" descr="C:\CAF\REVISÃO FEV 2019\CAF_logos_CAF_logo_13_por_h_color.png _ DocHub_files\CAF_logos_CAF_logo_13_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35E79"/>
    <w:multiLevelType w:val="multilevel"/>
    <w:tmpl w:val="BD76FA1E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0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55" w:hanging="1800"/>
      </w:pPr>
      <w:rPr>
        <w:rFonts w:hint="default"/>
      </w:rPr>
    </w:lvl>
  </w:abstractNum>
  <w:abstractNum w:abstractNumId="1" w15:restartNumberingAfterBreak="0">
    <w:nsid w:val="49A1733E"/>
    <w:multiLevelType w:val="multilevel"/>
    <w:tmpl w:val="49A1733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A2A"/>
    <w:rsid w:val="000027CD"/>
    <w:rsid w:val="000044DD"/>
    <w:rsid w:val="00004F72"/>
    <w:rsid w:val="0001063C"/>
    <w:rsid w:val="0001525A"/>
    <w:rsid w:val="00023878"/>
    <w:rsid w:val="0003366A"/>
    <w:rsid w:val="00040D33"/>
    <w:rsid w:val="000422A7"/>
    <w:rsid w:val="00055612"/>
    <w:rsid w:val="00061051"/>
    <w:rsid w:val="00067489"/>
    <w:rsid w:val="00080CE7"/>
    <w:rsid w:val="00085A54"/>
    <w:rsid w:val="000919DB"/>
    <w:rsid w:val="000A3570"/>
    <w:rsid w:val="000B19E7"/>
    <w:rsid w:val="000B330E"/>
    <w:rsid w:val="000B460B"/>
    <w:rsid w:val="000B7090"/>
    <w:rsid w:val="000C19FD"/>
    <w:rsid w:val="000D0CD7"/>
    <w:rsid w:val="000E1736"/>
    <w:rsid w:val="000E4E05"/>
    <w:rsid w:val="000E5F3A"/>
    <w:rsid w:val="000F0D17"/>
    <w:rsid w:val="000F450F"/>
    <w:rsid w:val="000F5F33"/>
    <w:rsid w:val="000F65AE"/>
    <w:rsid w:val="00105C1F"/>
    <w:rsid w:val="001108E7"/>
    <w:rsid w:val="00122DD1"/>
    <w:rsid w:val="00124032"/>
    <w:rsid w:val="001242BE"/>
    <w:rsid w:val="00125308"/>
    <w:rsid w:val="001302F0"/>
    <w:rsid w:val="00142511"/>
    <w:rsid w:val="001427B7"/>
    <w:rsid w:val="00145C94"/>
    <w:rsid w:val="00147928"/>
    <w:rsid w:val="001565F7"/>
    <w:rsid w:val="001568DB"/>
    <w:rsid w:val="001579F1"/>
    <w:rsid w:val="0017354D"/>
    <w:rsid w:val="00180901"/>
    <w:rsid w:val="00192831"/>
    <w:rsid w:val="001A5FA4"/>
    <w:rsid w:val="001B02DC"/>
    <w:rsid w:val="001B53E8"/>
    <w:rsid w:val="001D0666"/>
    <w:rsid w:val="001D7769"/>
    <w:rsid w:val="001E04A9"/>
    <w:rsid w:val="001E3478"/>
    <w:rsid w:val="001F5D15"/>
    <w:rsid w:val="002012A1"/>
    <w:rsid w:val="0020193E"/>
    <w:rsid w:val="0020630F"/>
    <w:rsid w:val="00224C8C"/>
    <w:rsid w:val="00244360"/>
    <w:rsid w:val="00263FF9"/>
    <w:rsid w:val="002766AE"/>
    <w:rsid w:val="00282600"/>
    <w:rsid w:val="002936AE"/>
    <w:rsid w:val="002C08CA"/>
    <w:rsid w:val="002C0F3E"/>
    <w:rsid w:val="002C1840"/>
    <w:rsid w:val="002D09EE"/>
    <w:rsid w:val="002D1B24"/>
    <w:rsid w:val="002D429E"/>
    <w:rsid w:val="002E0003"/>
    <w:rsid w:val="002E2E58"/>
    <w:rsid w:val="002F6817"/>
    <w:rsid w:val="00304DEE"/>
    <w:rsid w:val="00324F8C"/>
    <w:rsid w:val="0033159A"/>
    <w:rsid w:val="00337B57"/>
    <w:rsid w:val="00343E48"/>
    <w:rsid w:val="00345DC6"/>
    <w:rsid w:val="003543C4"/>
    <w:rsid w:val="003601E9"/>
    <w:rsid w:val="00373766"/>
    <w:rsid w:val="00382950"/>
    <w:rsid w:val="00387AD6"/>
    <w:rsid w:val="00387C90"/>
    <w:rsid w:val="003955A8"/>
    <w:rsid w:val="003A6871"/>
    <w:rsid w:val="003C288D"/>
    <w:rsid w:val="003C5054"/>
    <w:rsid w:val="003D6CEF"/>
    <w:rsid w:val="003D7D4A"/>
    <w:rsid w:val="003E35D2"/>
    <w:rsid w:val="003F0061"/>
    <w:rsid w:val="003F2E0B"/>
    <w:rsid w:val="003F4A84"/>
    <w:rsid w:val="00403105"/>
    <w:rsid w:val="004075A5"/>
    <w:rsid w:val="0041156B"/>
    <w:rsid w:val="00426972"/>
    <w:rsid w:val="004328B9"/>
    <w:rsid w:val="00432B8B"/>
    <w:rsid w:val="00440050"/>
    <w:rsid w:val="00446D30"/>
    <w:rsid w:val="004522AF"/>
    <w:rsid w:val="00453EE8"/>
    <w:rsid w:val="004546EC"/>
    <w:rsid w:val="00461C9A"/>
    <w:rsid w:val="00463284"/>
    <w:rsid w:val="0046376F"/>
    <w:rsid w:val="00463C2E"/>
    <w:rsid w:val="0048545E"/>
    <w:rsid w:val="00491274"/>
    <w:rsid w:val="004963B5"/>
    <w:rsid w:val="004A6074"/>
    <w:rsid w:val="004A6BBF"/>
    <w:rsid w:val="004A7400"/>
    <w:rsid w:val="004B047E"/>
    <w:rsid w:val="004B1631"/>
    <w:rsid w:val="004B30BD"/>
    <w:rsid w:val="004B64B2"/>
    <w:rsid w:val="004B6834"/>
    <w:rsid w:val="004B7E0C"/>
    <w:rsid w:val="004C1CB1"/>
    <w:rsid w:val="004D7FB3"/>
    <w:rsid w:val="004E740D"/>
    <w:rsid w:val="004F6138"/>
    <w:rsid w:val="004F648F"/>
    <w:rsid w:val="00502702"/>
    <w:rsid w:val="00521678"/>
    <w:rsid w:val="00523048"/>
    <w:rsid w:val="005255EC"/>
    <w:rsid w:val="0053180F"/>
    <w:rsid w:val="00532401"/>
    <w:rsid w:val="00534DE6"/>
    <w:rsid w:val="00550961"/>
    <w:rsid w:val="00555AB6"/>
    <w:rsid w:val="005629A4"/>
    <w:rsid w:val="005735ED"/>
    <w:rsid w:val="00576EAC"/>
    <w:rsid w:val="00584974"/>
    <w:rsid w:val="00590899"/>
    <w:rsid w:val="00590E68"/>
    <w:rsid w:val="005A54A8"/>
    <w:rsid w:val="005B11E0"/>
    <w:rsid w:val="005B2623"/>
    <w:rsid w:val="005B3047"/>
    <w:rsid w:val="005B4635"/>
    <w:rsid w:val="005B5A0E"/>
    <w:rsid w:val="005B631E"/>
    <w:rsid w:val="005B7B33"/>
    <w:rsid w:val="005C13DA"/>
    <w:rsid w:val="005C1BE0"/>
    <w:rsid w:val="005C51AC"/>
    <w:rsid w:val="005C66E3"/>
    <w:rsid w:val="005C717D"/>
    <w:rsid w:val="005D1FEA"/>
    <w:rsid w:val="005D3EE8"/>
    <w:rsid w:val="005E0E54"/>
    <w:rsid w:val="005E19FE"/>
    <w:rsid w:val="005E47EA"/>
    <w:rsid w:val="005F204A"/>
    <w:rsid w:val="005F38D6"/>
    <w:rsid w:val="006020BD"/>
    <w:rsid w:val="00604B9A"/>
    <w:rsid w:val="006178EF"/>
    <w:rsid w:val="00623401"/>
    <w:rsid w:val="00627A48"/>
    <w:rsid w:val="00630C7C"/>
    <w:rsid w:val="00630E26"/>
    <w:rsid w:val="006347E4"/>
    <w:rsid w:val="0064480A"/>
    <w:rsid w:val="00646710"/>
    <w:rsid w:val="00646D82"/>
    <w:rsid w:val="0065066E"/>
    <w:rsid w:val="00656BC3"/>
    <w:rsid w:val="00663013"/>
    <w:rsid w:val="006630ED"/>
    <w:rsid w:val="00670397"/>
    <w:rsid w:val="00677BA5"/>
    <w:rsid w:val="00685E3B"/>
    <w:rsid w:val="006861BD"/>
    <w:rsid w:val="00687058"/>
    <w:rsid w:val="006A0869"/>
    <w:rsid w:val="006A0988"/>
    <w:rsid w:val="006A42CB"/>
    <w:rsid w:val="006B0639"/>
    <w:rsid w:val="006B1A25"/>
    <w:rsid w:val="006B27A7"/>
    <w:rsid w:val="006B384A"/>
    <w:rsid w:val="006C10EE"/>
    <w:rsid w:val="006C11D2"/>
    <w:rsid w:val="006C4D72"/>
    <w:rsid w:val="006C6905"/>
    <w:rsid w:val="006D0ABF"/>
    <w:rsid w:val="006D11BE"/>
    <w:rsid w:val="006D2266"/>
    <w:rsid w:val="006D38A1"/>
    <w:rsid w:val="006D4679"/>
    <w:rsid w:val="006E059B"/>
    <w:rsid w:val="006E16EC"/>
    <w:rsid w:val="006E41C3"/>
    <w:rsid w:val="006E7EBA"/>
    <w:rsid w:val="006F0535"/>
    <w:rsid w:val="006F0C79"/>
    <w:rsid w:val="006F5A61"/>
    <w:rsid w:val="006F6A55"/>
    <w:rsid w:val="0070555F"/>
    <w:rsid w:val="00714600"/>
    <w:rsid w:val="007301EB"/>
    <w:rsid w:val="00737B4C"/>
    <w:rsid w:val="00753D96"/>
    <w:rsid w:val="007620AC"/>
    <w:rsid w:val="00765EFE"/>
    <w:rsid w:val="00773C44"/>
    <w:rsid w:val="007944A5"/>
    <w:rsid w:val="007955C6"/>
    <w:rsid w:val="007A2075"/>
    <w:rsid w:val="007C1DE7"/>
    <w:rsid w:val="007D125A"/>
    <w:rsid w:val="007D5BEE"/>
    <w:rsid w:val="007D5C0E"/>
    <w:rsid w:val="007F71E6"/>
    <w:rsid w:val="008024C6"/>
    <w:rsid w:val="00805614"/>
    <w:rsid w:val="00806A1C"/>
    <w:rsid w:val="00814D64"/>
    <w:rsid w:val="00826421"/>
    <w:rsid w:val="00833960"/>
    <w:rsid w:val="00837F52"/>
    <w:rsid w:val="00840EE4"/>
    <w:rsid w:val="00841954"/>
    <w:rsid w:val="0085163F"/>
    <w:rsid w:val="00851645"/>
    <w:rsid w:val="0085634E"/>
    <w:rsid w:val="00861758"/>
    <w:rsid w:val="00862BB2"/>
    <w:rsid w:val="00863F55"/>
    <w:rsid w:val="00893EB9"/>
    <w:rsid w:val="0089501D"/>
    <w:rsid w:val="008954D0"/>
    <w:rsid w:val="008C03C4"/>
    <w:rsid w:val="008C789E"/>
    <w:rsid w:val="008D3F84"/>
    <w:rsid w:val="008E559A"/>
    <w:rsid w:val="008F7D6A"/>
    <w:rsid w:val="0090379B"/>
    <w:rsid w:val="00931FB0"/>
    <w:rsid w:val="00937A59"/>
    <w:rsid w:val="00947372"/>
    <w:rsid w:val="00954160"/>
    <w:rsid w:val="00955634"/>
    <w:rsid w:val="00957A40"/>
    <w:rsid w:val="00960C5D"/>
    <w:rsid w:val="009633FE"/>
    <w:rsid w:val="00967150"/>
    <w:rsid w:val="00971CCF"/>
    <w:rsid w:val="00980BC5"/>
    <w:rsid w:val="009832C5"/>
    <w:rsid w:val="009946F4"/>
    <w:rsid w:val="00995B5D"/>
    <w:rsid w:val="0099735A"/>
    <w:rsid w:val="009A2090"/>
    <w:rsid w:val="009B0F7F"/>
    <w:rsid w:val="009B2B19"/>
    <w:rsid w:val="009D30E2"/>
    <w:rsid w:val="009D659E"/>
    <w:rsid w:val="009F0100"/>
    <w:rsid w:val="009F3AF5"/>
    <w:rsid w:val="00A007B4"/>
    <w:rsid w:val="00A06213"/>
    <w:rsid w:val="00A066A5"/>
    <w:rsid w:val="00A102FD"/>
    <w:rsid w:val="00A14D22"/>
    <w:rsid w:val="00A36F79"/>
    <w:rsid w:val="00A374BF"/>
    <w:rsid w:val="00A43F67"/>
    <w:rsid w:val="00A45CC6"/>
    <w:rsid w:val="00A517FA"/>
    <w:rsid w:val="00A5736B"/>
    <w:rsid w:val="00A62425"/>
    <w:rsid w:val="00A63F97"/>
    <w:rsid w:val="00A736DD"/>
    <w:rsid w:val="00A7604B"/>
    <w:rsid w:val="00A84581"/>
    <w:rsid w:val="00A85130"/>
    <w:rsid w:val="00A91A2A"/>
    <w:rsid w:val="00A938A9"/>
    <w:rsid w:val="00A97DAF"/>
    <w:rsid w:val="00AA04DB"/>
    <w:rsid w:val="00AD4024"/>
    <w:rsid w:val="00AD5542"/>
    <w:rsid w:val="00AE19A2"/>
    <w:rsid w:val="00AE679F"/>
    <w:rsid w:val="00B032A7"/>
    <w:rsid w:val="00B04AE6"/>
    <w:rsid w:val="00B068D3"/>
    <w:rsid w:val="00B103D6"/>
    <w:rsid w:val="00B179E7"/>
    <w:rsid w:val="00B20E75"/>
    <w:rsid w:val="00B24FE1"/>
    <w:rsid w:val="00B27ACC"/>
    <w:rsid w:val="00B30B1F"/>
    <w:rsid w:val="00B36184"/>
    <w:rsid w:val="00B40223"/>
    <w:rsid w:val="00B41908"/>
    <w:rsid w:val="00B41E15"/>
    <w:rsid w:val="00B44F83"/>
    <w:rsid w:val="00B46E96"/>
    <w:rsid w:val="00B50DF7"/>
    <w:rsid w:val="00B5114E"/>
    <w:rsid w:val="00B539A0"/>
    <w:rsid w:val="00B60188"/>
    <w:rsid w:val="00B60A45"/>
    <w:rsid w:val="00B62530"/>
    <w:rsid w:val="00B62622"/>
    <w:rsid w:val="00B64E92"/>
    <w:rsid w:val="00B66D50"/>
    <w:rsid w:val="00B67432"/>
    <w:rsid w:val="00B7115D"/>
    <w:rsid w:val="00B80EA2"/>
    <w:rsid w:val="00B9189B"/>
    <w:rsid w:val="00B9267E"/>
    <w:rsid w:val="00B94BBC"/>
    <w:rsid w:val="00B966B5"/>
    <w:rsid w:val="00BA56F2"/>
    <w:rsid w:val="00BA7615"/>
    <w:rsid w:val="00BB5800"/>
    <w:rsid w:val="00BB7A9F"/>
    <w:rsid w:val="00BC7985"/>
    <w:rsid w:val="00BC7FBD"/>
    <w:rsid w:val="00BD0023"/>
    <w:rsid w:val="00BE4164"/>
    <w:rsid w:val="00BE4AB6"/>
    <w:rsid w:val="00BE6E55"/>
    <w:rsid w:val="00BF1EF1"/>
    <w:rsid w:val="00BF3CE2"/>
    <w:rsid w:val="00C03FFC"/>
    <w:rsid w:val="00C07472"/>
    <w:rsid w:val="00C115A6"/>
    <w:rsid w:val="00C2015F"/>
    <w:rsid w:val="00C21DAA"/>
    <w:rsid w:val="00C2329A"/>
    <w:rsid w:val="00C3428E"/>
    <w:rsid w:val="00C34A62"/>
    <w:rsid w:val="00C361D7"/>
    <w:rsid w:val="00C473C5"/>
    <w:rsid w:val="00C479DE"/>
    <w:rsid w:val="00C50493"/>
    <w:rsid w:val="00C609E8"/>
    <w:rsid w:val="00C65B92"/>
    <w:rsid w:val="00C82E35"/>
    <w:rsid w:val="00C94FED"/>
    <w:rsid w:val="00CA0E6B"/>
    <w:rsid w:val="00CB0054"/>
    <w:rsid w:val="00CB65C0"/>
    <w:rsid w:val="00CB7E0F"/>
    <w:rsid w:val="00CC73F2"/>
    <w:rsid w:val="00CC754D"/>
    <w:rsid w:val="00CD1054"/>
    <w:rsid w:val="00CE5577"/>
    <w:rsid w:val="00CE586D"/>
    <w:rsid w:val="00CE77A5"/>
    <w:rsid w:val="00CF1DF0"/>
    <w:rsid w:val="00D03640"/>
    <w:rsid w:val="00D07626"/>
    <w:rsid w:val="00D12047"/>
    <w:rsid w:val="00D26239"/>
    <w:rsid w:val="00D36264"/>
    <w:rsid w:val="00D50E5F"/>
    <w:rsid w:val="00D55483"/>
    <w:rsid w:val="00D57EA3"/>
    <w:rsid w:val="00D61516"/>
    <w:rsid w:val="00D61BAB"/>
    <w:rsid w:val="00D6442B"/>
    <w:rsid w:val="00D6478A"/>
    <w:rsid w:val="00D84C5B"/>
    <w:rsid w:val="00DA09B6"/>
    <w:rsid w:val="00DA0BC9"/>
    <w:rsid w:val="00DB4043"/>
    <w:rsid w:val="00DB7C52"/>
    <w:rsid w:val="00DD6330"/>
    <w:rsid w:val="00DE4322"/>
    <w:rsid w:val="00E013C1"/>
    <w:rsid w:val="00E05430"/>
    <w:rsid w:val="00E1253E"/>
    <w:rsid w:val="00E216E5"/>
    <w:rsid w:val="00E21A75"/>
    <w:rsid w:val="00E238B5"/>
    <w:rsid w:val="00E339C0"/>
    <w:rsid w:val="00E43F13"/>
    <w:rsid w:val="00E479F7"/>
    <w:rsid w:val="00E5119A"/>
    <w:rsid w:val="00E54A0F"/>
    <w:rsid w:val="00E57EB3"/>
    <w:rsid w:val="00E61433"/>
    <w:rsid w:val="00E63FB0"/>
    <w:rsid w:val="00E65B01"/>
    <w:rsid w:val="00E65FE5"/>
    <w:rsid w:val="00E73830"/>
    <w:rsid w:val="00E74E21"/>
    <w:rsid w:val="00E7610C"/>
    <w:rsid w:val="00E86359"/>
    <w:rsid w:val="00E864CF"/>
    <w:rsid w:val="00E90AA9"/>
    <w:rsid w:val="00E942EF"/>
    <w:rsid w:val="00EA0FCD"/>
    <w:rsid w:val="00EA47EE"/>
    <w:rsid w:val="00EA5F42"/>
    <w:rsid w:val="00EA78AD"/>
    <w:rsid w:val="00EB3D69"/>
    <w:rsid w:val="00EB73FF"/>
    <w:rsid w:val="00EC00C0"/>
    <w:rsid w:val="00EC2711"/>
    <w:rsid w:val="00EC2826"/>
    <w:rsid w:val="00ED011A"/>
    <w:rsid w:val="00ED3876"/>
    <w:rsid w:val="00ED4B86"/>
    <w:rsid w:val="00ED6FC7"/>
    <w:rsid w:val="00EE19A1"/>
    <w:rsid w:val="00EE5CDD"/>
    <w:rsid w:val="00EF65A4"/>
    <w:rsid w:val="00F03167"/>
    <w:rsid w:val="00F103EF"/>
    <w:rsid w:val="00F11D12"/>
    <w:rsid w:val="00F14069"/>
    <w:rsid w:val="00F17DEC"/>
    <w:rsid w:val="00F26CE3"/>
    <w:rsid w:val="00F43D62"/>
    <w:rsid w:val="00F45F09"/>
    <w:rsid w:val="00F50105"/>
    <w:rsid w:val="00F66BB5"/>
    <w:rsid w:val="00F82F25"/>
    <w:rsid w:val="00F84743"/>
    <w:rsid w:val="00F91012"/>
    <w:rsid w:val="00FA6136"/>
    <w:rsid w:val="00FA7E21"/>
    <w:rsid w:val="00FB1AF0"/>
    <w:rsid w:val="00FC28D5"/>
    <w:rsid w:val="00FD45A9"/>
    <w:rsid w:val="00FE2104"/>
    <w:rsid w:val="00FE45B0"/>
    <w:rsid w:val="00FE484A"/>
    <w:rsid w:val="00FE6DC4"/>
    <w:rsid w:val="00FF2B42"/>
    <w:rsid w:val="00FF3116"/>
    <w:rsid w:val="00FF5A24"/>
    <w:rsid w:val="2A83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2B37021"/>
  <w15:docId w15:val="{BADC23C6-773D-4192-B8DC-DE7E1106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360" w:lineRule="auto"/>
      <w:jc w:val="both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aliases w:val="FT Titulo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240" w:after="240"/>
      <w:jc w:val="right"/>
      <w:outlineLvl w:val="0"/>
    </w:pPr>
    <w:rPr>
      <w:rFonts w:eastAsiaTheme="majorEastAsia" w:cstheme="majorBidi"/>
      <w:b/>
      <w:sz w:val="40"/>
      <w:szCs w:val="32"/>
    </w:rPr>
  </w:style>
  <w:style w:type="paragraph" w:styleId="Ttulo2">
    <w:name w:val="heading 2"/>
    <w:aliases w:val="FT Titulo 2"/>
    <w:basedOn w:val="Normal"/>
    <w:next w:val="Normal"/>
    <w:link w:val="Ttulo2Char"/>
    <w:uiPriority w:val="9"/>
    <w:unhideWhenUsed/>
    <w:qFormat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Ttulo3">
    <w:name w:val="heading 3"/>
    <w:aliases w:val="FT Titulo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aliases w:val="FT Titulo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240" w:after="240"/>
      <w:outlineLvl w:val="3"/>
    </w:pPr>
    <w:rPr>
      <w:rFonts w:eastAsiaTheme="majorEastAsia" w:cstheme="majorBidi"/>
      <w:iCs/>
    </w:rPr>
  </w:style>
  <w:style w:type="paragraph" w:styleId="Ttulo5">
    <w:name w:val="heading 5"/>
    <w:aliases w:val="FT Titulo 5"/>
    <w:basedOn w:val="Normal"/>
    <w:next w:val="Normal"/>
    <w:link w:val="Ttulo5Char"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uiPriority w:val="22"/>
    <w:qFormat/>
    <w:rPr>
      <w:b/>
      <w:bCs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qFormat/>
    <w:pPr>
      <w:spacing w:after="100"/>
      <w:ind w:left="240"/>
    </w:pPr>
  </w:style>
  <w:style w:type="paragraph" w:styleId="ndicedeilustraes">
    <w:name w:val="table of figures"/>
    <w:basedOn w:val="Normal"/>
    <w:next w:val="Normal"/>
    <w:uiPriority w:val="99"/>
    <w:unhideWhenUsed/>
    <w:qFormat/>
    <w:pPr>
      <w:spacing w:after="0"/>
    </w:pPr>
  </w:style>
  <w:style w:type="paragraph" w:styleId="Ttulo">
    <w:name w:val="Title"/>
    <w:basedOn w:val="Normal"/>
    <w:link w:val="TtuloChar"/>
    <w:uiPriority w:val="10"/>
    <w:qFormat/>
    <w:pPr>
      <w:widowControl w:val="0"/>
      <w:spacing w:before="81" w:after="0" w:line="240" w:lineRule="auto"/>
      <w:ind w:left="108"/>
      <w:jc w:val="left"/>
    </w:pPr>
    <w:rPr>
      <w:rFonts w:ascii="Arial MT" w:eastAsia="Arial MT" w:hAnsi="Arial MT" w:cs="Arial MT"/>
      <w:sz w:val="74"/>
      <w:szCs w:val="74"/>
      <w:lang w:val="pt-PT" w:eastAsia="pt-BR"/>
    </w:rPr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  <w:spacing w:before="0"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before="0" w:after="0" w:line="240" w:lineRule="auto"/>
    </w:pPr>
  </w:style>
  <w:style w:type="paragraph" w:styleId="Legenda">
    <w:name w:val="caption"/>
    <w:basedOn w:val="Normal"/>
    <w:next w:val="Normal"/>
    <w:uiPriority w:val="35"/>
    <w:unhideWhenUsed/>
    <w:qFormat/>
    <w:pPr>
      <w:spacing w:before="0" w:line="240" w:lineRule="auto"/>
      <w:jc w:val="center"/>
    </w:pPr>
    <w:rPr>
      <w:b/>
      <w:iCs/>
      <w:sz w:val="18"/>
      <w:szCs w:val="18"/>
    </w:rPr>
  </w:style>
  <w:style w:type="paragraph" w:styleId="Sumrio3">
    <w:name w:val="toc 3"/>
    <w:basedOn w:val="Normal"/>
    <w:next w:val="Normal"/>
    <w:uiPriority w:val="39"/>
    <w:unhideWhenUsed/>
    <w:qFormat/>
    <w:pPr>
      <w:spacing w:after="100"/>
      <w:ind w:left="480"/>
    </w:pPr>
  </w:style>
  <w:style w:type="paragraph" w:styleId="Sumrio1">
    <w:name w:val="toc 1"/>
    <w:basedOn w:val="Normal"/>
    <w:next w:val="Normal"/>
    <w:uiPriority w:val="39"/>
    <w:unhideWhenUsed/>
    <w:qFormat/>
    <w:pPr>
      <w:spacing w:after="100"/>
    </w:pPr>
  </w:style>
  <w:style w:type="paragraph" w:styleId="PargrafodaLista">
    <w:name w:val="List Paragraph"/>
    <w:aliases w:val="NORMAL"/>
    <w:basedOn w:val="Normal"/>
    <w:uiPriority w:val="34"/>
    <w:qFormat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qFormat/>
    <w:rPr>
      <w:rFonts w:ascii="Arial" w:hAnsi="Arial"/>
      <w:sz w:val="24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Arial" w:hAnsi="Arial"/>
      <w:sz w:val="24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Ttulo1Char">
    <w:name w:val="Título 1 Char"/>
    <w:basedOn w:val="Fontepargpadro"/>
    <w:link w:val="Ttulo1"/>
    <w:uiPriority w:val="9"/>
    <w:qFormat/>
    <w:rPr>
      <w:rFonts w:ascii="Arial" w:eastAsiaTheme="majorEastAsia" w:hAnsi="Arial" w:cstheme="majorBidi"/>
      <w:b/>
      <w:sz w:val="40"/>
      <w:szCs w:val="32"/>
      <w:lang w:eastAsia="en-US"/>
    </w:rPr>
  </w:style>
  <w:style w:type="character" w:customStyle="1" w:styleId="Ttulo3Char">
    <w:name w:val="Título 3 Char"/>
    <w:basedOn w:val="Fontepargpadro"/>
    <w:link w:val="Ttulo3"/>
    <w:uiPriority w:val="9"/>
    <w:qFormat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Ttulo4Char">
    <w:name w:val="Título 4 Char"/>
    <w:basedOn w:val="Fontepargpadro"/>
    <w:link w:val="Ttulo4"/>
    <w:uiPriority w:val="9"/>
    <w:qFormat/>
    <w:rPr>
      <w:rFonts w:ascii="Arial" w:eastAsiaTheme="majorEastAsia" w:hAnsi="Arial" w:cstheme="majorBidi"/>
      <w:iCs/>
      <w:sz w:val="24"/>
      <w:szCs w:val="22"/>
      <w:lang w:eastAsia="en-US"/>
    </w:rPr>
  </w:style>
  <w:style w:type="character" w:customStyle="1" w:styleId="Ttulo5Char">
    <w:name w:val="Título 5 Char"/>
    <w:basedOn w:val="Fontepargpadro"/>
    <w:link w:val="Ttulo5"/>
    <w:rPr>
      <w:rFonts w:asciiTheme="majorHAnsi" w:eastAsiaTheme="majorEastAsia" w:hAnsiTheme="majorHAnsi" w:cstheme="majorBidi"/>
      <w:color w:val="2F5496" w:themeColor="accent1" w:themeShade="BF"/>
      <w:sz w:val="24"/>
      <w:szCs w:val="22"/>
      <w:lang w:eastAsia="en-US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24"/>
      <w:szCs w:val="22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en-US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uiPriority w:val="10"/>
    <w:qFormat/>
    <w:rPr>
      <w:rFonts w:ascii="Arial MT" w:eastAsia="Arial MT" w:hAnsi="Arial MT" w:cs="Arial MT"/>
      <w:sz w:val="74"/>
      <w:szCs w:val="74"/>
      <w:lang w:val="pt-PT" w:eastAsia="pt-BR"/>
    </w:rPr>
  </w:style>
  <w:style w:type="paragraph" w:customStyle="1" w:styleId="FTTexto">
    <w:name w:val="FT Texto"/>
    <w:basedOn w:val="Normal"/>
    <w:uiPriority w:val="7"/>
    <w:qFormat/>
    <w:rsid w:val="00CC754D"/>
    <w:pPr>
      <w:spacing w:line="276" w:lineRule="auto"/>
      <w:ind w:left="708"/>
    </w:pPr>
    <w:rPr>
      <w:rFonts w:ascii="Segoe UI" w:hAnsi="Segoe UI" w:cs="Times New Roman"/>
      <w:sz w:val="20"/>
      <w:szCs w:val="20"/>
      <w:lang w:val="pt-PT"/>
    </w:rPr>
  </w:style>
  <w:style w:type="table" w:styleId="TabeladeGradeClara">
    <w:name w:val="Grid Table Light"/>
    <w:basedOn w:val="Tabelanormal"/>
    <w:uiPriority w:val="40"/>
    <w:rsid w:val="00A7604B"/>
    <w:rPr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deGrade4-nfase31">
    <w:name w:val="Tabela de Grade 4 - Ênfase 31"/>
    <w:basedOn w:val="Tabelanormal"/>
    <w:uiPriority w:val="49"/>
    <w:rsid w:val="00BE4AB6"/>
    <w:rPr>
      <w:rFonts w:ascii="Gudea" w:hAnsi="Gudea" w:cs="Times New Roman"/>
      <w:lang w:val="pt-PT" w:eastAsia="en-US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F50BBE8-234D-416A-B6A3-AEA37F482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1754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Eveliny</dc:creator>
  <cp:lastModifiedBy>Norman Dowell Vale Brito</cp:lastModifiedBy>
  <cp:revision>9</cp:revision>
  <cp:lastPrinted>2022-05-06T20:56:00Z</cp:lastPrinted>
  <dcterms:created xsi:type="dcterms:W3CDTF">2022-05-06T12:23:00Z</dcterms:created>
  <dcterms:modified xsi:type="dcterms:W3CDTF">2022-05-06T20:56:00Z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1046-11.2.0.10382</vt:lpwstr>
  </property>
  <property fmtid="{D5CDD505-2E9C-101B-9397-08002B2CF9AE}" pid="3" name="ICV">
    <vt:lpwstr>BCEC2F6C36AA46B9B685E5E42529373F</vt:lpwstr>
  </property>
</Properties>
</file>